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Муниципальное бюджетное образовательное</w:t>
      </w: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учреждение дополнительного образования</w:t>
      </w: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«Детская музыкальная школа»</w:t>
      </w: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Конспект урока по дисциплине «Музыкальная литература»</w:t>
      </w: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 теме</w:t>
      </w: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«Симфония №7 («Ленинградская») </w:t>
      </w:r>
      <w:proofErr w:type="spellStart"/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Д.Д.Шостаковича</w:t>
      </w:r>
      <w:proofErr w:type="spellEnd"/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 xml:space="preserve">  Преподаватель:</w:t>
      </w:r>
    </w:p>
    <w:p w:rsidR="0060710D" w:rsidRPr="00844409" w:rsidRDefault="0060710D" w:rsidP="0060710D">
      <w:pPr>
        <w:shd w:val="clear" w:color="auto" w:fill="FFFFFF"/>
        <w:spacing w:after="15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Осадчая Анна Анатольевна</w:t>
      </w: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0710D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440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г. Биробиджан, 2019 г.</w:t>
      </w:r>
    </w:p>
    <w:p w:rsidR="0060710D" w:rsidRPr="00844409" w:rsidRDefault="0060710D" w:rsidP="006071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A0C75" w:rsidRPr="00831FDB" w:rsidRDefault="00BA0C75" w:rsidP="00BA0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Муниципальное бюджетное образовательное учреждение </w:t>
      </w:r>
    </w:p>
    <w:p w:rsidR="00BA0C75" w:rsidRPr="00831FDB" w:rsidRDefault="00BA0C75" w:rsidP="00BA0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дополнительного образования «ДМШ» г. Биробиджан</w:t>
      </w:r>
    </w:p>
    <w:p w:rsidR="00BA0C75" w:rsidRPr="00831FDB" w:rsidRDefault="00BA0C75" w:rsidP="00BA0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C75" w:rsidRPr="00831FDB" w:rsidRDefault="00BA0C75" w:rsidP="00BA0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0C75" w:rsidRPr="00831FDB" w:rsidRDefault="00BA0C75" w:rsidP="00BA0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План-конспект открытого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урока по дисциплине «Музыкальная литература</w:t>
      </w:r>
      <w:r w:rsidRPr="0083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A0C75" w:rsidRPr="00831FDB" w:rsidRDefault="00BA0C75" w:rsidP="00BA0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Осадчая Анна Анатольевна</w:t>
      </w:r>
    </w:p>
    <w:p w:rsidR="00BA0C75" w:rsidRDefault="00BA0C75" w:rsidP="00BA0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преподаватель теоретических дисциплин</w:t>
      </w:r>
      <w:r w:rsidRPr="0083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A0C75" w:rsidRPr="00831FDB" w:rsidRDefault="00BA0C75" w:rsidP="00BA0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0C75" w:rsidRPr="00831FDB" w:rsidRDefault="00BA0C75" w:rsidP="00BA0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7</w:t>
      </w:r>
      <w:r w:rsidRPr="0083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-летней ОП.</w:t>
      </w:r>
    </w:p>
    <w:p w:rsidR="00BA0C75" w:rsidRDefault="00BA0C75" w:rsidP="00BA0C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9F5">
        <w:rPr>
          <w:rFonts w:ascii="Times New Roman" w:hAnsi="Times New Roman" w:cs="Times New Roman"/>
          <w:b/>
          <w:bCs/>
          <w:sz w:val="24"/>
          <w:szCs w:val="24"/>
        </w:rPr>
        <w:t xml:space="preserve">Тема урока: «Симфония №7 («Ленинградская») </w:t>
      </w:r>
      <w:proofErr w:type="spellStart"/>
      <w:r w:rsidRPr="00A979F5">
        <w:rPr>
          <w:rFonts w:ascii="Times New Roman" w:hAnsi="Times New Roman" w:cs="Times New Roman"/>
          <w:b/>
          <w:bCs/>
          <w:sz w:val="24"/>
          <w:szCs w:val="24"/>
        </w:rPr>
        <w:t>Д.Д.Шостаковича</w:t>
      </w:r>
      <w:proofErr w:type="spellEnd"/>
      <w:r w:rsidRPr="00A979F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B2272" w:rsidRPr="00A979F5" w:rsidRDefault="005B2272" w:rsidP="00BA0C75">
      <w:pPr>
        <w:rPr>
          <w:rFonts w:ascii="Times New Roman" w:hAnsi="Times New Roman" w:cs="Times New Roman"/>
          <w:sz w:val="24"/>
          <w:szCs w:val="24"/>
        </w:rPr>
      </w:pPr>
      <w:r w:rsidRPr="005B2272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5B2272">
        <w:rPr>
          <w:rFonts w:ascii="Times New Roman" w:hAnsi="Times New Roman" w:cs="Times New Roman"/>
          <w:sz w:val="24"/>
          <w:szCs w:val="24"/>
        </w:rPr>
        <w:t>: Урок-изучение нового материала.</w:t>
      </w:r>
    </w:p>
    <w:p w:rsidR="00BA0C75" w:rsidRPr="00831FDB" w:rsidRDefault="00BA0C75" w:rsidP="00BA0C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</w:t>
      </w:r>
      <w:r w:rsidRPr="00831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40 минут.</w:t>
      </w:r>
    </w:p>
    <w:p w:rsidR="00BA0C75" w:rsidRPr="00831FDB" w:rsidRDefault="00BA0C75" w:rsidP="00BA0C75">
      <w:pPr>
        <w:pStyle w:val="a3"/>
        <w:ind w:left="2136" w:firstLine="696"/>
        <w:rPr>
          <w:rFonts w:ascii="Times New Roman" w:hAnsi="Times New Roman" w:cs="Times New Roman"/>
          <w:sz w:val="24"/>
          <w:szCs w:val="24"/>
        </w:rPr>
      </w:pPr>
    </w:p>
    <w:p w:rsidR="00BA0C75" w:rsidRPr="00BA0C75" w:rsidRDefault="00BA0C75" w:rsidP="00BA0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31FDB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BA0C75" w:rsidRDefault="00BA0C75" w:rsidP="00BA0C7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31FDB">
        <w:rPr>
          <w:rFonts w:ascii="Times New Roman" w:hAnsi="Times New Roman" w:cs="Times New Roman"/>
          <w:sz w:val="24"/>
          <w:szCs w:val="24"/>
        </w:rPr>
        <w:t>Цель. Задачи. Структура урока</w:t>
      </w:r>
    </w:p>
    <w:p w:rsidR="00A979F5" w:rsidRPr="00BA0C75" w:rsidRDefault="00BA0C75" w:rsidP="00BA0C7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</w:t>
      </w:r>
    </w:p>
    <w:p w:rsidR="00A979F5" w:rsidRPr="005B2272" w:rsidRDefault="00A979F5" w:rsidP="00A979F5">
      <w:pPr>
        <w:rPr>
          <w:rFonts w:ascii="Times New Roman" w:hAnsi="Times New Roman" w:cs="Times New Roman"/>
          <w:sz w:val="24"/>
          <w:szCs w:val="24"/>
        </w:rPr>
      </w:pPr>
      <w:r w:rsidRPr="00A979F5">
        <w:rPr>
          <w:rFonts w:ascii="Times New Roman" w:hAnsi="Times New Roman" w:cs="Times New Roman"/>
          <w:b/>
          <w:bCs/>
          <w:sz w:val="24"/>
          <w:szCs w:val="24"/>
        </w:rPr>
        <w:t>Цель урока</w:t>
      </w:r>
      <w:r w:rsidRPr="00A979F5">
        <w:rPr>
          <w:rFonts w:ascii="Times New Roman" w:hAnsi="Times New Roman" w:cs="Times New Roman"/>
          <w:sz w:val="24"/>
          <w:szCs w:val="24"/>
        </w:rPr>
        <w:t xml:space="preserve">: </w:t>
      </w:r>
      <w:r w:rsidR="00BD6F41" w:rsidRPr="00BD6F41">
        <w:rPr>
          <w:rFonts w:ascii="Times New Roman" w:hAnsi="Times New Roman" w:cs="Times New Roman"/>
          <w:sz w:val="24"/>
          <w:szCs w:val="24"/>
        </w:rPr>
        <w:t>Создание условий, обеспечивающих</w:t>
      </w:r>
      <w:r w:rsidRPr="00A979F5">
        <w:rPr>
          <w:rFonts w:ascii="Times New Roman" w:hAnsi="Times New Roman" w:cs="Times New Roman"/>
          <w:sz w:val="24"/>
          <w:szCs w:val="24"/>
        </w:rPr>
        <w:t xml:space="preserve"> формирование у учащихся музыкально-образного мышления </w:t>
      </w:r>
      <w:r w:rsidR="00BD6F41">
        <w:rPr>
          <w:rFonts w:ascii="Times New Roman" w:hAnsi="Times New Roman" w:cs="Times New Roman"/>
          <w:sz w:val="24"/>
          <w:szCs w:val="24"/>
        </w:rPr>
        <w:t xml:space="preserve">и навыков анализа музыкальных произведений </w:t>
      </w:r>
      <w:r w:rsidRPr="00A979F5">
        <w:rPr>
          <w:rFonts w:ascii="Times New Roman" w:hAnsi="Times New Roman" w:cs="Times New Roman"/>
          <w:sz w:val="24"/>
          <w:szCs w:val="24"/>
        </w:rPr>
        <w:t>на примере Седьмой симфонии Д.Д. Шостаковича.</w:t>
      </w:r>
      <w:r w:rsidRPr="00A979F5">
        <w:rPr>
          <w:rFonts w:ascii="Times New Roman" w:hAnsi="Times New Roman" w:cs="Times New Roman"/>
          <w:sz w:val="24"/>
          <w:szCs w:val="24"/>
        </w:rPr>
        <w:br/>
      </w:r>
      <w:r w:rsidRPr="00A979F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979F5" w:rsidRPr="00A979F5" w:rsidRDefault="00A979F5" w:rsidP="00A97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9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Дидактические:</w:t>
      </w:r>
      <w:r w:rsidRPr="00A979F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A3E44" w:rsidRPr="00DA3E44" w:rsidRDefault="00A979F5" w:rsidP="00DA3E44">
      <w:pPr>
        <w:rPr>
          <w:rFonts w:ascii="Times New Roman" w:hAnsi="Times New Roman" w:cs="Times New Roman"/>
          <w:bCs/>
          <w:sz w:val="24"/>
          <w:szCs w:val="24"/>
        </w:rPr>
      </w:pPr>
      <w:r w:rsidRPr="00A979F5">
        <w:rPr>
          <w:rFonts w:ascii="Times New Roman" w:hAnsi="Times New Roman" w:cs="Times New Roman"/>
          <w:bCs/>
          <w:sz w:val="24"/>
          <w:szCs w:val="24"/>
        </w:rPr>
        <w:t>-познакомить учащихся с гениальной «Ленинградской» симфонией, ее отличительными особенностями;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79F5">
        <w:rPr>
          <w:rFonts w:ascii="Times New Roman" w:hAnsi="Times New Roman" w:cs="Times New Roman"/>
          <w:bCs/>
          <w:sz w:val="24"/>
          <w:szCs w:val="24"/>
        </w:rPr>
        <w:t>определить значение в наши дни;</w:t>
      </w:r>
      <w:r w:rsidR="00DA3E44" w:rsidRPr="00DA3E4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DA3E44" w:rsidRPr="00DA3E44" w:rsidRDefault="00DA3E44" w:rsidP="00DA3E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-закрепить навык</w:t>
      </w:r>
      <w:r w:rsidRPr="00DA3E44">
        <w:rPr>
          <w:rFonts w:ascii="Times New Roman" w:hAnsi="Times New Roman" w:cs="Times New Roman"/>
          <w:bCs/>
          <w:sz w:val="24"/>
          <w:szCs w:val="24"/>
        </w:rPr>
        <w:t xml:space="preserve"> музыкального анализа (анализа форм, гармонии, элементов музыкального языка).</w:t>
      </w:r>
    </w:p>
    <w:p w:rsidR="00DA3E44" w:rsidRPr="00A979F5" w:rsidRDefault="00DA3E44" w:rsidP="00A979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формировать</w:t>
      </w:r>
      <w:r w:rsidRPr="00DA3E44">
        <w:rPr>
          <w:rFonts w:ascii="Times New Roman" w:hAnsi="Times New Roman" w:cs="Times New Roman"/>
          <w:bCs/>
          <w:sz w:val="24"/>
          <w:szCs w:val="24"/>
        </w:rPr>
        <w:t xml:space="preserve"> умения систематизировать материал, выявлять общее и особенное.</w:t>
      </w:r>
    </w:p>
    <w:p w:rsidR="00A979F5" w:rsidRPr="00A979F5" w:rsidRDefault="00A979F5" w:rsidP="00A97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9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:rsidR="00DA3E44" w:rsidRDefault="00A979F5" w:rsidP="00DA3E44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A979F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979F5">
        <w:rPr>
          <w:rFonts w:ascii="Times New Roman" w:hAnsi="Times New Roman" w:cs="Times New Roman"/>
          <w:bCs/>
          <w:sz w:val="24"/>
          <w:szCs w:val="24"/>
        </w:rPr>
        <w:t>расширить развивающийся познавательный потенциал личности учащихся, художественно - информационное пространство через освоение учащимися основных источников и каналов информации о героическом подвиге деятелей культуры и искусства в годы Великой Отечественной войны;</w:t>
      </w:r>
      <w:r w:rsidR="00DA3E44" w:rsidRPr="00DA3E4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DA3E44" w:rsidRPr="00A979F5" w:rsidRDefault="00DA3E44" w:rsidP="00A979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развивать самостоятельность</w:t>
      </w:r>
      <w:r w:rsidRPr="00DA3E44">
        <w:rPr>
          <w:rFonts w:ascii="Times New Roman" w:hAnsi="Times New Roman" w:cs="Times New Roman"/>
          <w:bCs/>
          <w:sz w:val="24"/>
          <w:szCs w:val="24"/>
        </w:rPr>
        <w:t xml:space="preserve"> мышления учащ</w:t>
      </w:r>
      <w:r>
        <w:rPr>
          <w:rFonts w:ascii="Times New Roman" w:hAnsi="Times New Roman" w:cs="Times New Roman"/>
          <w:bCs/>
          <w:sz w:val="24"/>
          <w:szCs w:val="24"/>
        </w:rPr>
        <w:t>ихся.</w:t>
      </w:r>
    </w:p>
    <w:p w:rsidR="00A979F5" w:rsidRPr="00A979F5" w:rsidRDefault="00A979F5" w:rsidP="00A97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9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:rsidR="00985169" w:rsidRDefault="00DA3E44" w:rsidP="00DA3E44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-обогащать </w:t>
      </w:r>
      <w:r w:rsidR="00A979F5" w:rsidRPr="00A979F5">
        <w:rPr>
          <w:rFonts w:ascii="Times New Roman" w:hAnsi="Times New Roman" w:cs="Times New Roman"/>
          <w:bCs/>
          <w:sz w:val="24"/>
          <w:szCs w:val="24"/>
        </w:rPr>
        <w:t>духовный мир</w:t>
      </w:r>
      <w:r w:rsidR="00985169">
        <w:rPr>
          <w:rFonts w:ascii="Times New Roman" w:hAnsi="Times New Roman" w:cs="Times New Roman"/>
          <w:bCs/>
          <w:sz w:val="24"/>
          <w:szCs w:val="24"/>
        </w:rPr>
        <w:t xml:space="preserve"> учащихся</w:t>
      </w:r>
      <w:r w:rsidR="00A979F5" w:rsidRPr="00A979F5">
        <w:rPr>
          <w:rFonts w:ascii="Times New Roman" w:hAnsi="Times New Roman" w:cs="Times New Roman"/>
          <w:bCs/>
          <w:sz w:val="24"/>
          <w:szCs w:val="24"/>
        </w:rPr>
        <w:t xml:space="preserve">, воспитывать патриотические </w:t>
      </w:r>
      <w:r w:rsidR="00985169">
        <w:rPr>
          <w:rFonts w:ascii="Times New Roman" w:hAnsi="Times New Roman" w:cs="Times New Roman"/>
          <w:bCs/>
          <w:sz w:val="24"/>
          <w:szCs w:val="24"/>
        </w:rPr>
        <w:t xml:space="preserve">чувства через общение </w:t>
      </w:r>
      <w:r w:rsidR="00A979F5" w:rsidRPr="00A979F5">
        <w:rPr>
          <w:rFonts w:ascii="Times New Roman" w:hAnsi="Times New Roman" w:cs="Times New Roman"/>
          <w:bCs/>
          <w:sz w:val="24"/>
          <w:szCs w:val="24"/>
        </w:rPr>
        <w:t>с шедеврами искусства, созданными в г</w:t>
      </w:r>
      <w:r>
        <w:rPr>
          <w:rFonts w:ascii="Times New Roman" w:hAnsi="Times New Roman" w:cs="Times New Roman"/>
          <w:bCs/>
          <w:sz w:val="24"/>
          <w:szCs w:val="24"/>
        </w:rPr>
        <w:t xml:space="preserve">оды Великой Отечественной войны;       </w:t>
      </w:r>
      <w:r w:rsidRPr="00DA3E4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DA3E44" w:rsidRPr="00DA3E44" w:rsidRDefault="00985169" w:rsidP="00DA3E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-повысить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интерес к творчеству Шостаковича</w:t>
      </w:r>
      <w:r w:rsidR="00DA3E44" w:rsidRPr="00DA3E44">
        <w:rPr>
          <w:rFonts w:ascii="Times New Roman" w:hAnsi="Times New Roman" w:cs="Times New Roman"/>
          <w:bCs/>
          <w:sz w:val="24"/>
          <w:szCs w:val="24"/>
        </w:rPr>
        <w:t>;</w:t>
      </w:r>
    </w:p>
    <w:p w:rsidR="00DA3E44" w:rsidRPr="00985169" w:rsidRDefault="00985169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-воспитывать эмоциональную отзывчивость на музыкальное произведение</w:t>
      </w:r>
      <w:r w:rsidR="00DA3E44" w:rsidRPr="00985169">
        <w:rPr>
          <w:rFonts w:ascii="Times New Roman" w:hAnsi="Times New Roman" w:cs="Times New Roman"/>
          <w:bCs/>
          <w:sz w:val="24"/>
          <w:szCs w:val="24"/>
        </w:rPr>
        <w:t>.</w:t>
      </w:r>
    </w:p>
    <w:p w:rsidR="00985169" w:rsidRPr="00985169" w:rsidRDefault="00985169" w:rsidP="00985169">
      <w:pPr>
        <w:rPr>
          <w:rFonts w:ascii="Times New Roman" w:hAnsi="Times New Roman" w:cs="Times New Roman"/>
          <w:bCs/>
          <w:sz w:val="24"/>
          <w:szCs w:val="24"/>
        </w:rPr>
      </w:pPr>
      <w:r w:rsidRPr="00985169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98516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B790E">
        <w:rPr>
          <w:rFonts w:ascii="Times New Roman" w:hAnsi="Times New Roman" w:cs="Times New Roman"/>
          <w:bCs/>
          <w:sz w:val="24"/>
          <w:szCs w:val="24"/>
        </w:rPr>
        <w:tab/>
      </w:r>
      <w:r w:rsidRPr="00985169">
        <w:rPr>
          <w:rFonts w:ascii="Times New Roman" w:hAnsi="Times New Roman" w:cs="Times New Roman"/>
          <w:bCs/>
          <w:sz w:val="24"/>
          <w:szCs w:val="24"/>
        </w:rPr>
        <w:t>активизации музыкально-слуховых представлений;</w:t>
      </w:r>
    </w:p>
    <w:p w:rsidR="00BA0C75" w:rsidRDefault="00985169" w:rsidP="00985169">
      <w:pPr>
        <w:rPr>
          <w:rFonts w:ascii="Times New Roman" w:hAnsi="Times New Roman" w:cs="Times New Roman"/>
          <w:bCs/>
          <w:sz w:val="24"/>
          <w:szCs w:val="24"/>
        </w:rPr>
      </w:pPr>
      <w:r w:rsidRPr="00985169">
        <w:rPr>
          <w:rFonts w:ascii="Times New Roman" w:hAnsi="Times New Roman" w:cs="Times New Roman"/>
          <w:bCs/>
          <w:sz w:val="24"/>
          <w:szCs w:val="24"/>
        </w:rPr>
        <w:t>           </w:t>
      </w:r>
      <w:r w:rsidR="000B790E">
        <w:rPr>
          <w:rFonts w:ascii="Times New Roman" w:hAnsi="Times New Roman" w:cs="Times New Roman"/>
          <w:bCs/>
          <w:sz w:val="24"/>
          <w:szCs w:val="24"/>
        </w:rPr>
        <w:tab/>
      </w:r>
      <w:r w:rsidRPr="009851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90E">
        <w:rPr>
          <w:rFonts w:ascii="Times New Roman" w:hAnsi="Times New Roman" w:cs="Times New Roman"/>
          <w:bCs/>
          <w:sz w:val="24"/>
          <w:szCs w:val="24"/>
        </w:rPr>
        <w:tab/>
      </w:r>
      <w:r w:rsidRPr="00985169">
        <w:rPr>
          <w:rFonts w:ascii="Times New Roman" w:hAnsi="Times New Roman" w:cs="Times New Roman"/>
          <w:bCs/>
          <w:sz w:val="24"/>
          <w:szCs w:val="24"/>
        </w:rPr>
        <w:t xml:space="preserve">проблемно-поисковый; </w:t>
      </w:r>
    </w:p>
    <w:p w:rsidR="00985169" w:rsidRPr="00985169" w:rsidRDefault="00985169" w:rsidP="00BA0C75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985169">
        <w:rPr>
          <w:rFonts w:ascii="Times New Roman" w:hAnsi="Times New Roman" w:cs="Times New Roman"/>
          <w:bCs/>
          <w:sz w:val="24"/>
          <w:szCs w:val="24"/>
        </w:rPr>
        <w:t>наглядно-слуховой.</w:t>
      </w:r>
    </w:p>
    <w:p w:rsidR="00985169" w:rsidRPr="00985169" w:rsidRDefault="00985169" w:rsidP="00985169">
      <w:pPr>
        <w:rPr>
          <w:rFonts w:ascii="Times New Roman" w:hAnsi="Times New Roman" w:cs="Times New Roman"/>
          <w:bCs/>
          <w:sz w:val="24"/>
          <w:szCs w:val="24"/>
        </w:rPr>
      </w:pPr>
      <w:r w:rsidRPr="0098516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Техническое и методическое обеспечение:</w:t>
      </w:r>
    </w:p>
    <w:p w:rsidR="006F55B5" w:rsidRDefault="00985169" w:rsidP="000B790E">
      <w:pPr>
        <w:rPr>
          <w:rFonts w:ascii="Times New Roman" w:hAnsi="Times New Roman" w:cs="Times New Roman"/>
          <w:bCs/>
          <w:sz w:val="24"/>
          <w:szCs w:val="24"/>
        </w:rPr>
      </w:pPr>
      <w:r w:rsidRPr="00985169">
        <w:rPr>
          <w:rFonts w:ascii="Times New Roman" w:hAnsi="Times New Roman" w:cs="Times New Roman"/>
          <w:bCs/>
          <w:sz w:val="24"/>
          <w:szCs w:val="24"/>
        </w:rPr>
        <w:t xml:space="preserve">фортепиано, </w:t>
      </w:r>
      <w:r>
        <w:rPr>
          <w:rFonts w:ascii="Times New Roman" w:hAnsi="Times New Roman" w:cs="Times New Roman"/>
          <w:bCs/>
          <w:sz w:val="24"/>
          <w:szCs w:val="24"/>
        </w:rPr>
        <w:t>компьютер, видеопроектор, учебники по музыкальной лит</w:t>
      </w:r>
      <w:r w:rsidR="000B790E">
        <w:rPr>
          <w:rFonts w:ascii="Times New Roman" w:hAnsi="Times New Roman" w:cs="Times New Roman"/>
          <w:bCs/>
          <w:sz w:val="24"/>
          <w:szCs w:val="24"/>
        </w:rPr>
        <w:t>ературе, презентация «</w:t>
      </w:r>
      <w:r>
        <w:rPr>
          <w:rFonts w:ascii="Times New Roman" w:hAnsi="Times New Roman" w:cs="Times New Roman"/>
          <w:bCs/>
          <w:sz w:val="24"/>
          <w:szCs w:val="24"/>
        </w:rPr>
        <w:t xml:space="preserve">Симфония №7 </w:t>
      </w:r>
      <w:proofErr w:type="spellStart"/>
      <w:r w:rsidR="000B790E">
        <w:rPr>
          <w:rFonts w:ascii="Times New Roman" w:hAnsi="Times New Roman" w:cs="Times New Roman"/>
          <w:bCs/>
          <w:sz w:val="24"/>
          <w:szCs w:val="24"/>
        </w:rPr>
        <w:t>Д.Шостаковича</w:t>
      </w:r>
      <w:proofErr w:type="spellEnd"/>
      <w:r w:rsidR="000B790E">
        <w:rPr>
          <w:rFonts w:ascii="Times New Roman" w:hAnsi="Times New Roman" w:cs="Times New Roman"/>
          <w:bCs/>
          <w:sz w:val="24"/>
          <w:szCs w:val="24"/>
        </w:rPr>
        <w:t>»</w:t>
      </w:r>
      <w:r w:rsidRPr="009851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790E" w:rsidRPr="00985169">
        <w:rPr>
          <w:rFonts w:ascii="Times New Roman" w:hAnsi="Times New Roman" w:cs="Times New Roman"/>
          <w:bCs/>
          <w:sz w:val="24"/>
          <w:szCs w:val="24"/>
        </w:rPr>
        <w:t>видеофрагмент «Выступление</w:t>
      </w:r>
      <w:r w:rsidRPr="009851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790E" w:rsidRPr="00985169">
        <w:rPr>
          <w:rFonts w:ascii="Times New Roman" w:hAnsi="Times New Roman" w:cs="Times New Roman"/>
          <w:bCs/>
          <w:sz w:val="24"/>
          <w:szCs w:val="24"/>
        </w:rPr>
        <w:t>Шостаковича</w:t>
      </w:r>
      <w:r w:rsidRPr="00985169">
        <w:rPr>
          <w:rFonts w:ascii="Times New Roman" w:hAnsi="Times New Roman" w:cs="Times New Roman"/>
          <w:bCs/>
          <w:sz w:val="24"/>
          <w:szCs w:val="24"/>
        </w:rPr>
        <w:t xml:space="preserve"> на те</w:t>
      </w:r>
      <w:r w:rsidR="000B790E">
        <w:rPr>
          <w:rFonts w:ascii="Times New Roman" w:hAnsi="Times New Roman" w:cs="Times New Roman"/>
          <w:bCs/>
          <w:sz w:val="24"/>
          <w:szCs w:val="24"/>
        </w:rPr>
        <w:t>левидении и Ленинградском радио»</w:t>
      </w:r>
      <w:r w:rsidR="003F7A48">
        <w:rPr>
          <w:rFonts w:ascii="Times New Roman" w:hAnsi="Times New Roman" w:cs="Times New Roman"/>
          <w:bCs/>
          <w:sz w:val="24"/>
          <w:szCs w:val="24"/>
        </w:rPr>
        <w:t>, видеофрагмент “</w:t>
      </w:r>
      <w:proofErr w:type="spellStart"/>
      <w:r w:rsidR="003F7A48">
        <w:rPr>
          <w:rFonts w:ascii="Times New Roman" w:hAnsi="Times New Roman" w:cs="Times New Roman"/>
          <w:bCs/>
          <w:sz w:val="24"/>
          <w:szCs w:val="24"/>
        </w:rPr>
        <w:t>Синемафония</w:t>
      </w:r>
      <w:proofErr w:type="spellEnd"/>
      <w:r w:rsidR="003F7A48">
        <w:rPr>
          <w:rFonts w:ascii="Times New Roman" w:hAnsi="Times New Roman" w:cs="Times New Roman"/>
          <w:bCs/>
          <w:sz w:val="24"/>
          <w:szCs w:val="24"/>
        </w:rPr>
        <w:t xml:space="preserve"> Шостаковича»</w:t>
      </w:r>
      <w:r w:rsidR="000B790E">
        <w:rPr>
          <w:rFonts w:ascii="Times New Roman" w:hAnsi="Times New Roman" w:cs="Times New Roman"/>
          <w:bCs/>
          <w:sz w:val="24"/>
          <w:szCs w:val="24"/>
        </w:rPr>
        <w:t>.</w:t>
      </w:r>
    </w:p>
    <w:p w:rsidR="006F55B5" w:rsidRPr="006F55B5" w:rsidRDefault="006F55B5" w:rsidP="006F55B5">
      <w:pPr>
        <w:rPr>
          <w:rFonts w:ascii="Times New Roman" w:hAnsi="Times New Roman" w:cs="Times New Roman"/>
          <w:bCs/>
          <w:sz w:val="24"/>
          <w:szCs w:val="24"/>
        </w:rPr>
      </w:pPr>
      <w:r w:rsidRPr="006F55B5">
        <w:rPr>
          <w:rFonts w:ascii="Times New Roman" w:hAnsi="Times New Roman" w:cs="Times New Roman"/>
          <w:b/>
          <w:bCs/>
          <w:sz w:val="24"/>
          <w:szCs w:val="24"/>
        </w:rPr>
        <w:t>Характеристика группы:</w:t>
      </w:r>
    </w:p>
    <w:p w:rsidR="000B790E" w:rsidRDefault="006F55B5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Группа седьмого класса, по семилетнему обучению, дети 13-15</w:t>
      </w:r>
      <w:r w:rsidRPr="006F55B5">
        <w:rPr>
          <w:rFonts w:ascii="Times New Roman" w:hAnsi="Times New Roman" w:cs="Times New Roman"/>
          <w:bCs/>
          <w:sz w:val="24"/>
          <w:szCs w:val="24"/>
        </w:rPr>
        <w:t xml:space="preserve"> лет. Обучаются на разных отделениях. Учащиеся с различными музыкальными способностями и уровнем эмоциональной активности, но все с интересом относятся к урокам музыкальной литературы.</w:t>
      </w:r>
    </w:p>
    <w:p w:rsidR="000B790E" w:rsidRPr="000B790E" w:rsidRDefault="00985169" w:rsidP="000B79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51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B790E" w:rsidRPr="000B790E">
        <w:rPr>
          <w:rFonts w:ascii="Times New Roman" w:hAnsi="Times New Roman" w:cs="Times New Roman"/>
          <w:b/>
          <w:bCs/>
          <w:sz w:val="24"/>
          <w:szCs w:val="24"/>
        </w:rPr>
        <w:t>Структура урока:</w:t>
      </w:r>
    </w:p>
    <w:p w:rsidR="000B790E" w:rsidRPr="000B790E" w:rsidRDefault="000B790E" w:rsidP="000B790E">
      <w:pPr>
        <w:rPr>
          <w:rFonts w:ascii="Times New Roman" w:hAnsi="Times New Roman" w:cs="Times New Roman"/>
          <w:bCs/>
          <w:sz w:val="24"/>
          <w:szCs w:val="24"/>
        </w:rPr>
      </w:pPr>
      <w:r w:rsidRPr="000B790E">
        <w:rPr>
          <w:rFonts w:ascii="Times New Roman" w:hAnsi="Times New Roman" w:cs="Times New Roman"/>
          <w:bCs/>
          <w:sz w:val="24"/>
          <w:szCs w:val="24"/>
        </w:rPr>
        <w:t>1) Организационный этап.</w:t>
      </w:r>
    </w:p>
    <w:p w:rsidR="000B790E" w:rsidRDefault="000B790E" w:rsidP="00F6584D">
      <w:pPr>
        <w:rPr>
          <w:rFonts w:ascii="Times New Roman" w:hAnsi="Times New Roman" w:cs="Times New Roman"/>
          <w:bCs/>
          <w:sz w:val="24"/>
          <w:szCs w:val="24"/>
        </w:rPr>
      </w:pPr>
      <w:r w:rsidRPr="000B790E">
        <w:rPr>
          <w:rFonts w:ascii="Times New Roman" w:hAnsi="Times New Roman" w:cs="Times New Roman"/>
          <w:bCs/>
          <w:sz w:val="24"/>
          <w:szCs w:val="24"/>
        </w:rPr>
        <w:t>2)</w:t>
      </w:r>
      <w:r w:rsidR="00F6584D" w:rsidRPr="00F6584D">
        <w:rPr>
          <w:rFonts w:ascii="Times New Roman" w:hAnsi="Times New Roman" w:cs="Times New Roman"/>
          <w:bCs/>
          <w:sz w:val="24"/>
          <w:szCs w:val="24"/>
        </w:rPr>
        <w:t xml:space="preserve"> Повторение материала прошлого у</w:t>
      </w:r>
      <w:r w:rsidR="00F6584D">
        <w:rPr>
          <w:rFonts w:ascii="Times New Roman" w:hAnsi="Times New Roman" w:cs="Times New Roman"/>
          <w:bCs/>
          <w:sz w:val="24"/>
          <w:szCs w:val="24"/>
        </w:rPr>
        <w:t>рока в форме «Игры в случайность»</w:t>
      </w:r>
    </w:p>
    <w:p w:rsidR="00F6584D" w:rsidRDefault="000B790E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F6584D" w:rsidRPr="00F6584D">
        <w:rPr>
          <w:rFonts w:ascii="Times New Roman" w:hAnsi="Times New Roman" w:cs="Times New Roman"/>
          <w:bCs/>
          <w:sz w:val="24"/>
          <w:szCs w:val="24"/>
        </w:rPr>
        <w:t>Постановка цели и задач урока. Мотивация учебной деятельности учащихся.</w:t>
      </w:r>
    </w:p>
    <w:p w:rsidR="000B790E" w:rsidRPr="000B790E" w:rsidRDefault="000B790E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0B790E">
        <w:rPr>
          <w:rFonts w:ascii="Times New Roman" w:hAnsi="Times New Roman" w:cs="Times New Roman"/>
          <w:bCs/>
          <w:sz w:val="24"/>
          <w:szCs w:val="24"/>
        </w:rPr>
        <w:t>) Актуализация знаний.</w:t>
      </w:r>
    </w:p>
    <w:p w:rsidR="000B790E" w:rsidRPr="000B790E" w:rsidRDefault="000B790E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B8316D">
        <w:rPr>
          <w:rFonts w:ascii="Times New Roman" w:hAnsi="Times New Roman" w:cs="Times New Roman"/>
          <w:bCs/>
          <w:sz w:val="24"/>
          <w:szCs w:val="24"/>
        </w:rPr>
        <w:t>) Практическая деятельность учащихся по усвоению новых знаний.</w:t>
      </w:r>
    </w:p>
    <w:p w:rsidR="000B790E" w:rsidRPr="000B790E" w:rsidRDefault="003F7A48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B790E" w:rsidRPr="000B790E">
        <w:rPr>
          <w:rFonts w:ascii="Times New Roman" w:hAnsi="Times New Roman" w:cs="Times New Roman"/>
          <w:bCs/>
          <w:sz w:val="24"/>
          <w:szCs w:val="24"/>
        </w:rPr>
        <w:t>) Контроль усвоения, обсуждение допущенных ошибок и их коррекция.</w:t>
      </w:r>
    </w:p>
    <w:p w:rsidR="000B790E" w:rsidRPr="000B790E" w:rsidRDefault="003F7A48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0B790E" w:rsidRPr="000B790E">
        <w:rPr>
          <w:rFonts w:ascii="Times New Roman" w:hAnsi="Times New Roman" w:cs="Times New Roman"/>
          <w:bCs/>
          <w:sz w:val="24"/>
          <w:szCs w:val="24"/>
        </w:rPr>
        <w:t>) Информация о домашнем задании, инструктаж по его выполнению</w:t>
      </w:r>
    </w:p>
    <w:p w:rsidR="000B790E" w:rsidRPr="000B790E" w:rsidRDefault="003F7A48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0B790E" w:rsidRPr="000B790E">
        <w:rPr>
          <w:rFonts w:ascii="Times New Roman" w:hAnsi="Times New Roman" w:cs="Times New Roman"/>
          <w:bCs/>
          <w:sz w:val="24"/>
          <w:szCs w:val="24"/>
        </w:rPr>
        <w:t>) Рефлексия (подведение итогов занятия)</w:t>
      </w:r>
    </w:p>
    <w:p w:rsidR="000B790E" w:rsidRPr="000B790E" w:rsidRDefault="000B790E" w:rsidP="000B79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790E">
        <w:rPr>
          <w:rFonts w:ascii="Times New Roman" w:hAnsi="Times New Roman" w:cs="Times New Roman"/>
          <w:b/>
          <w:bCs/>
          <w:sz w:val="24"/>
          <w:szCs w:val="24"/>
        </w:rPr>
        <w:t>Конспект урока</w:t>
      </w:r>
    </w:p>
    <w:p w:rsidR="000B790E" w:rsidRPr="000B790E" w:rsidRDefault="000B790E" w:rsidP="000B790E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B790E">
        <w:rPr>
          <w:rFonts w:ascii="Times New Roman" w:hAnsi="Times New Roman" w:cs="Times New Roman"/>
          <w:b/>
          <w:bCs/>
          <w:sz w:val="24"/>
          <w:szCs w:val="24"/>
        </w:rPr>
        <w:t>Организационный этап.</w:t>
      </w:r>
    </w:p>
    <w:p w:rsidR="000B790E" w:rsidRDefault="000B790E" w:rsidP="000B790E">
      <w:pPr>
        <w:rPr>
          <w:rFonts w:ascii="Times New Roman" w:hAnsi="Times New Roman" w:cs="Times New Roman"/>
          <w:bCs/>
          <w:sz w:val="24"/>
          <w:szCs w:val="24"/>
        </w:rPr>
      </w:pPr>
      <w:r w:rsidRPr="000B790E">
        <w:rPr>
          <w:rFonts w:ascii="Times New Roman" w:hAnsi="Times New Roman" w:cs="Times New Roman"/>
          <w:bCs/>
          <w:sz w:val="24"/>
          <w:szCs w:val="24"/>
        </w:rPr>
        <w:t>Преподаватель: Здравствуйте, ребята!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3EA">
        <w:rPr>
          <w:rFonts w:ascii="Times New Roman" w:hAnsi="Times New Roman" w:cs="Times New Roman"/>
          <w:bCs/>
          <w:sz w:val="24"/>
          <w:szCs w:val="24"/>
        </w:rPr>
        <w:t>Я рада вновь видеть вас на уроке музыкальной литературы. Сегодня вам предстоит погрузиться в одно из самых ярких, драматичных и серьёзных произведений. Угадайте кто его автор?</w:t>
      </w:r>
    </w:p>
    <w:p w:rsidR="006255FF" w:rsidRDefault="006255FF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Д. Шостакович.</w:t>
      </w:r>
    </w:p>
    <w:p w:rsidR="006255FF" w:rsidRDefault="006255FF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Правильно. Не трудно было догадаться. Ведь на прошлом уроке мы изучили его биографию.</w:t>
      </w:r>
    </w:p>
    <w:p w:rsidR="00055190" w:rsidRPr="00055190" w:rsidRDefault="00055190" w:rsidP="0005519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5190">
        <w:rPr>
          <w:rFonts w:ascii="Times New Roman" w:hAnsi="Times New Roman" w:cs="Times New Roman"/>
          <w:b/>
          <w:bCs/>
          <w:sz w:val="24"/>
          <w:szCs w:val="24"/>
        </w:rPr>
        <w:t>Повторение материала прошлого урока в форме «Игры в случайность»</w:t>
      </w:r>
    </w:p>
    <w:p w:rsidR="006255FF" w:rsidRDefault="006255FF" w:rsidP="000B79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Предлагаю провести опрос домашнего задания в виде «Игры в случайность». Учащиеся тянут карточки с номером вопроса, которые потом последовательно высвечиваются на слайде презентации. </w:t>
      </w:r>
    </w:p>
    <w:p w:rsidR="00817C96" w:rsidRDefault="00FA28CB" w:rsidP="0007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070F27">
        <w:rPr>
          <w:rFonts w:ascii="Times New Roman" w:hAnsi="Times New Roman" w:cs="Times New Roman"/>
          <w:bCs/>
          <w:sz w:val="24"/>
          <w:szCs w:val="24"/>
        </w:rPr>
        <w:t xml:space="preserve">Определите образ следующего произведения </w:t>
      </w:r>
      <w:proofErr w:type="spellStart"/>
      <w:r w:rsidRPr="00070F27">
        <w:rPr>
          <w:rFonts w:ascii="Times New Roman" w:hAnsi="Times New Roman" w:cs="Times New Roman"/>
          <w:bCs/>
          <w:sz w:val="24"/>
          <w:szCs w:val="24"/>
        </w:rPr>
        <w:t>Д.Шостаковича</w:t>
      </w:r>
      <w:proofErr w:type="spellEnd"/>
      <w:r w:rsidRPr="00070F2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70F27">
        <w:rPr>
          <w:rFonts w:ascii="Times New Roman" w:hAnsi="Times New Roman" w:cs="Times New Roman"/>
          <w:bCs/>
          <w:sz w:val="24"/>
          <w:szCs w:val="24"/>
        </w:rPr>
        <w:t xml:space="preserve">лирика,   </w:t>
      </w:r>
      <w:proofErr w:type="gramEnd"/>
      <w:r w:rsidRPr="00070F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эпос, трагедия, комедия, сказка, современность, русская история)                                                   (звучит танец</w:t>
      </w:r>
      <w:r w:rsidR="00070F27">
        <w:rPr>
          <w:rFonts w:ascii="Times New Roman" w:hAnsi="Times New Roman" w:cs="Times New Roman"/>
          <w:bCs/>
          <w:sz w:val="24"/>
          <w:szCs w:val="24"/>
        </w:rPr>
        <w:t xml:space="preserve"> бюрократа</w:t>
      </w:r>
      <w:r w:rsidRPr="00070F27">
        <w:rPr>
          <w:rFonts w:ascii="Times New Roman" w:hAnsi="Times New Roman" w:cs="Times New Roman"/>
          <w:bCs/>
          <w:sz w:val="24"/>
          <w:szCs w:val="24"/>
        </w:rPr>
        <w:t xml:space="preserve"> из балета «Болт»)</w:t>
      </w:r>
    </w:p>
    <w:p w:rsidR="00070F27" w:rsidRDefault="00070F27" w:rsidP="0007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Назовите дату рождения и смерти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Д.Шостаковича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70F27" w:rsidRDefault="00070F27" w:rsidP="0007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 и у кого учился? Какое произведение стало его дипломной работой?</w:t>
      </w:r>
    </w:p>
    <w:p w:rsidR="00070F27" w:rsidRDefault="00070F27" w:rsidP="0007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Почему Шостаковича называют «музыкальным фельетонистом»? В каких произведениях проявился этот дар?</w:t>
      </w:r>
    </w:p>
    <w:p w:rsidR="00070F27" w:rsidRDefault="00070F27" w:rsidP="0007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такое «Сумбур вместо музыки»?</w:t>
      </w:r>
    </w:p>
    <w:p w:rsidR="00070F27" w:rsidRDefault="00070F27" w:rsidP="0007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Перечислите оперы композитора.</w:t>
      </w:r>
    </w:p>
    <w:p w:rsidR="00070F27" w:rsidRDefault="00070F27" w:rsidP="0007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происходило в жизни Шостаковича в 1948 году?</w:t>
      </w:r>
    </w:p>
    <w:p w:rsidR="00055190" w:rsidRDefault="00070F27" w:rsidP="00055190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Перечислите основные жанры произведений композитора.</w:t>
      </w:r>
    </w:p>
    <w:p w:rsidR="00070F27" w:rsidRPr="00070F27" w:rsidRDefault="00070F27" w:rsidP="00070F27">
      <w:pPr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055190" w:rsidRPr="00055190" w:rsidRDefault="00055190" w:rsidP="000551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5190">
        <w:rPr>
          <w:rFonts w:ascii="Times New Roman" w:hAnsi="Times New Roman" w:cs="Times New Roman"/>
          <w:b/>
          <w:bCs/>
          <w:sz w:val="24"/>
          <w:szCs w:val="24"/>
        </w:rPr>
        <w:t>3) Постановка цели и задач урока. Мотивация учебной деятельности учащихся.</w:t>
      </w:r>
    </w:p>
    <w:p w:rsidR="0026576D" w:rsidRDefault="00F6584D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 сейчас для того, чтобы вам самим сформулирова</w:t>
      </w:r>
      <w:r w:rsidR="0026576D">
        <w:rPr>
          <w:rFonts w:ascii="Times New Roman" w:hAnsi="Times New Roman" w:cs="Times New Roman"/>
          <w:bCs/>
          <w:sz w:val="24"/>
          <w:szCs w:val="24"/>
        </w:rPr>
        <w:t>ть тему урока</w:t>
      </w:r>
      <w:r>
        <w:rPr>
          <w:rFonts w:ascii="Times New Roman" w:hAnsi="Times New Roman" w:cs="Times New Roman"/>
          <w:bCs/>
          <w:sz w:val="24"/>
          <w:szCs w:val="24"/>
        </w:rPr>
        <w:t>, поиграем ещё в одну игру, которая называется «ДА-НЕТКА»</w:t>
      </w:r>
      <w:r w:rsidR="00110A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Вы, глядя на второй слайд, можете задавать </w:t>
      </w:r>
      <w:r w:rsidR="00B8316D">
        <w:rPr>
          <w:rFonts w:ascii="Times New Roman" w:hAnsi="Times New Roman" w:cs="Times New Roman"/>
          <w:bCs/>
          <w:sz w:val="24"/>
          <w:szCs w:val="24"/>
        </w:rPr>
        <w:t>мне любые вопросы, чтобы определить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тему урока. Я же могу вам отвечать только словами: «да», «нет», «</w:t>
      </w:r>
      <w:r w:rsidR="0026576D">
        <w:rPr>
          <w:rFonts w:ascii="Times New Roman" w:hAnsi="Times New Roman" w:cs="Times New Roman"/>
          <w:bCs/>
          <w:sz w:val="24"/>
          <w:szCs w:val="24"/>
        </w:rPr>
        <w:t>и,</w:t>
      </w:r>
      <w:r w:rsidR="00110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да и нет».</w:t>
      </w:r>
      <w:r w:rsidR="00110A6F">
        <w:rPr>
          <w:rFonts w:ascii="Times New Roman" w:hAnsi="Times New Roman" w:cs="Times New Roman"/>
          <w:bCs/>
          <w:sz w:val="24"/>
          <w:szCs w:val="24"/>
        </w:rPr>
        <w:t xml:space="preserve"> Картинки на слайде помогут вам справиться с заданием.</w:t>
      </w:r>
      <w:r w:rsidR="0026576D">
        <w:rPr>
          <w:rFonts w:ascii="Times New Roman" w:hAnsi="Times New Roman" w:cs="Times New Roman"/>
          <w:bCs/>
          <w:sz w:val="24"/>
          <w:szCs w:val="24"/>
        </w:rPr>
        <w:t xml:space="preserve"> И понятно, что после биографии мы изучаем что?</w:t>
      </w:r>
    </w:p>
    <w:p w:rsidR="000B790E" w:rsidRDefault="0026576D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произведение композитора.</w:t>
      </w:r>
      <w:r w:rsidR="003E55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0A6F" w:rsidRDefault="00B4628F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2281E51">
            <wp:extent cx="5937885" cy="334073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A6F" w:rsidRDefault="00570DED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Итак, тема урока «Ленинградская с</w:t>
      </w:r>
      <w:r w:rsidR="00055190">
        <w:rPr>
          <w:rFonts w:ascii="Times New Roman" w:hAnsi="Times New Roman" w:cs="Times New Roman"/>
          <w:bCs/>
          <w:sz w:val="24"/>
          <w:szCs w:val="24"/>
        </w:rPr>
        <w:t xml:space="preserve">имфония </w:t>
      </w:r>
      <w:proofErr w:type="spellStart"/>
      <w:r w:rsidR="00055190">
        <w:rPr>
          <w:rFonts w:ascii="Times New Roman" w:hAnsi="Times New Roman" w:cs="Times New Roman"/>
          <w:bCs/>
          <w:sz w:val="24"/>
          <w:szCs w:val="24"/>
        </w:rPr>
        <w:t>Д.Шостаковича</w:t>
      </w:r>
      <w:proofErr w:type="spellEnd"/>
      <w:r w:rsidR="00055190">
        <w:rPr>
          <w:rFonts w:ascii="Times New Roman" w:hAnsi="Times New Roman" w:cs="Times New Roman"/>
          <w:bCs/>
          <w:sz w:val="24"/>
          <w:szCs w:val="24"/>
        </w:rPr>
        <w:t>».</w:t>
      </w:r>
      <w:r w:rsidR="003E55F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="00055190">
        <w:rPr>
          <w:rFonts w:ascii="Times New Roman" w:hAnsi="Times New Roman" w:cs="Times New Roman"/>
          <w:bCs/>
          <w:sz w:val="24"/>
          <w:szCs w:val="24"/>
        </w:rPr>
        <w:t xml:space="preserve"> Как вы думаете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какой должна быть цель урока при изучении н</w:t>
      </w:r>
      <w:r w:rsidR="00055190">
        <w:rPr>
          <w:rFonts w:ascii="Times New Roman" w:hAnsi="Times New Roman" w:cs="Times New Roman"/>
          <w:bCs/>
          <w:sz w:val="24"/>
          <w:szCs w:val="24"/>
        </w:rPr>
        <w:t>ового музыкального произведения?</w:t>
      </w:r>
    </w:p>
    <w:p w:rsidR="00570DED" w:rsidRDefault="00496132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Учащиеся: </w:t>
      </w:r>
      <w:r>
        <w:rPr>
          <w:rFonts w:ascii="Times New Roman" w:hAnsi="Times New Roman" w:cs="Times New Roman"/>
          <w:bCs/>
          <w:sz w:val="24"/>
          <w:szCs w:val="24"/>
        </w:rPr>
        <w:tab/>
        <w:t>- о</w:t>
      </w:r>
      <w:r w:rsidR="00570DED">
        <w:rPr>
          <w:rFonts w:ascii="Times New Roman" w:hAnsi="Times New Roman" w:cs="Times New Roman"/>
          <w:bCs/>
          <w:sz w:val="24"/>
          <w:szCs w:val="24"/>
        </w:rPr>
        <w:t>сознание образного содержания произведения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496132" w:rsidRDefault="00496132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учиться понимать музыку и выражать своё отношение к ней,</w:t>
      </w:r>
    </w:p>
    <w:p w:rsidR="00496132" w:rsidRDefault="00496132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научиться анализировать элементы музыкального языка.</w:t>
      </w:r>
    </w:p>
    <w:p w:rsidR="00496132" w:rsidRDefault="00496132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Тема урока и его цель высвечиваются на 3 слайде презентации.</w:t>
      </w:r>
    </w:p>
    <w:p w:rsidR="003E55F8" w:rsidRDefault="003E55F8" w:rsidP="00985169">
      <w:pPr>
        <w:rPr>
          <w:rFonts w:ascii="Times New Roman" w:hAnsi="Times New Roman" w:cs="Times New Roman"/>
          <w:bCs/>
          <w:sz w:val="24"/>
          <w:szCs w:val="24"/>
        </w:rPr>
      </w:pPr>
    </w:p>
    <w:p w:rsidR="00B8316D" w:rsidRPr="00B8316D" w:rsidRDefault="00B8316D" w:rsidP="001165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31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4) Актуализация знаний </w:t>
      </w:r>
    </w:p>
    <w:p w:rsidR="0011653A" w:rsidRPr="0011653A" w:rsidRDefault="0011653A" w:rsidP="0011653A">
      <w:pPr>
        <w:rPr>
          <w:rFonts w:ascii="Times New Roman" w:hAnsi="Times New Roman" w:cs="Times New Roman"/>
          <w:bCs/>
          <w:sz w:val="24"/>
          <w:szCs w:val="24"/>
        </w:rPr>
      </w:pPr>
      <w:r w:rsidRPr="0011653A">
        <w:rPr>
          <w:rFonts w:ascii="Times New Roman" w:hAnsi="Times New Roman" w:cs="Times New Roman"/>
          <w:bCs/>
          <w:sz w:val="24"/>
          <w:szCs w:val="24"/>
        </w:rPr>
        <w:t>Звучит фрагмен</w:t>
      </w:r>
      <w:r w:rsidR="005B2272">
        <w:rPr>
          <w:rFonts w:ascii="Times New Roman" w:hAnsi="Times New Roman" w:cs="Times New Roman"/>
          <w:bCs/>
          <w:sz w:val="24"/>
          <w:szCs w:val="24"/>
        </w:rPr>
        <w:t>т песни Александра Александрова</w:t>
      </w:r>
      <w:r w:rsidRPr="0011653A">
        <w:rPr>
          <w:rFonts w:ascii="Times New Roman" w:hAnsi="Times New Roman" w:cs="Times New Roman"/>
          <w:bCs/>
          <w:sz w:val="24"/>
          <w:szCs w:val="24"/>
        </w:rPr>
        <w:t> на слова Василия Лебедева-Кумача «Священная война» </w:t>
      </w:r>
      <w:r w:rsidR="00B8316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8316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8316D">
        <w:rPr>
          <w:rFonts w:ascii="Times New Roman" w:hAnsi="Times New Roman" w:cs="Times New Roman"/>
          <w:bCs/>
          <w:sz w:val="24"/>
          <w:szCs w:val="24"/>
        </w:rPr>
        <w:t>Преподаватель</w:t>
      </w:r>
      <w:r w:rsidRPr="0011653A">
        <w:rPr>
          <w:rFonts w:ascii="Times New Roman" w:hAnsi="Times New Roman" w:cs="Times New Roman"/>
          <w:bCs/>
          <w:sz w:val="24"/>
          <w:szCs w:val="24"/>
        </w:rPr>
        <w:t>: Ребята, вы наверняка узнали, звучавшую сейчас песню? Как она называется?</w:t>
      </w:r>
    </w:p>
    <w:p w:rsidR="0011653A" w:rsidRPr="0011653A" w:rsidRDefault="00B8316D" w:rsidP="001165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</w:t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t>: Прозвучала песня «Священная война».</w:t>
      </w:r>
    </w:p>
    <w:p w:rsidR="0011653A" w:rsidRPr="0011653A" w:rsidRDefault="00B8316D" w:rsidP="001165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</w:t>
      </w:r>
      <w:r w:rsidR="0011653A" w:rsidRPr="00116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="0011653A" w:rsidRPr="0011653A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11653A" w:rsidRPr="0011653A">
        <w:rPr>
          <w:rFonts w:ascii="Times New Roman" w:hAnsi="Times New Roman" w:cs="Times New Roman"/>
          <w:bCs/>
          <w:sz w:val="24"/>
          <w:szCs w:val="24"/>
        </w:rPr>
        <w:t xml:space="preserve"> какое время была написана эта песня?</w:t>
      </w:r>
    </w:p>
    <w:p w:rsidR="0011653A" w:rsidRPr="0011653A" w:rsidRDefault="00B8316D" w:rsidP="001165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</w:t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="0011653A" w:rsidRPr="0011653A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11653A" w:rsidRPr="0011653A">
        <w:rPr>
          <w:rFonts w:ascii="Times New Roman" w:hAnsi="Times New Roman" w:cs="Times New Roman"/>
          <w:bCs/>
          <w:sz w:val="24"/>
          <w:szCs w:val="24"/>
        </w:rPr>
        <w:t xml:space="preserve"> годы войны.</w:t>
      </w:r>
    </w:p>
    <w:p w:rsidR="0011653A" w:rsidRDefault="00B8316D" w:rsidP="00B831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</w:t>
      </w:r>
      <w:r w:rsidR="0011653A" w:rsidRPr="00116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t xml:space="preserve"> Правильно, «Священная война» была написана 25, а исполнена 26 июня 1941 года. </w:t>
      </w:r>
      <w:r w:rsidR="0011653A">
        <w:rPr>
          <w:rFonts w:ascii="Times New Roman" w:hAnsi="Times New Roman" w:cs="Times New Roman"/>
          <w:bCs/>
          <w:sz w:val="24"/>
          <w:szCs w:val="24"/>
        </w:rPr>
        <w:t xml:space="preserve">На третий день войны. </w:t>
      </w:r>
      <w:r w:rsidR="0011653A">
        <w:rPr>
          <w:rFonts w:ascii="Times New Roman" w:hAnsi="Times New Roman" w:cs="Times New Roman"/>
          <w:bCs/>
          <w:sz w:val="24"/>
          <w:szCs w:val="24"/>
        </w:rPr>
        <w:br/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t xml:space="preserve">Какие ассоциации возникают у вас, когда вы слышите о </w:t>
      </w:r>
      <w:r>
        <w:rPr>
          <w:rFonts w:ascii="Times New Roman" w:hAnsi="Times New Roman" w:cs="Times New Roman"/>
          <w:bCs/>
          <w:sz w:val="24"/>
          <w:szCs w:val="24"/>
        </w:rPr>
        <w:t>Великой Отечественной войне? 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  <w:t>Учащиеся</w:t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t>: Героизм народа, трудности, смерть, голод, русский дух, тяжесть, слёзы, народная, священная, захватническая, мировая, атаки, бомбёжка, катюши, окопы, танки, самолёты, похоронка, победа. </w:t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br/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br/>
      </w:r>
      <w:r w:rsidRPr="00B8316D">
        <w:rPr>
          <w:rFonts w:ascii="Times New Roman" w:hAnsi="Times New Roman" w:cs="Times New Roman"/>
          <w:bCs/>
          <w:sz w:val="24"/>
          <w:szCs w:val="24"/>
        </w:rPr>
        <w:t>Преподаватель</w:t>
      </w:r>
      <w:r w:rsidR="0011653A" w:rsidRPr="00B8316D">
        <w:rPr>
          <w:rFonts w:ascii="Times New Roman" w:hAnsi="Times New Roman" w:cs="Times New Roman"/>
          <w:bCs/>
          <w:sz w:val="24"/>
          <w:szCs w:val="24"/>
        </w:rPr>
        <w:t>:</w:t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t xml:space="preserve"> А что вы </w:t>
      </w:r>
      <w:r>
        <w:rPr>
          <w:rFonts w:ascii="Times New Roman" w:hAnsi="Times New Roman" w:cs="Times New Roman"/>
          <w:bCs/>
          <w:sz w:val="24"/>
          <w:szCs w:val="24"/>
        </w:rPr>
        <w:t>знаете о блокаде Ленинграда? 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  <w:t>Учащиеся</w:t>
      </w:r>
      <w:r w:rsidR="0011653A" w:rsidRPr="0011653A">
        <w:rPr>
          <w:rFonts w:ascii="Times New Roman" w:hAnsi="Times New Roman" w:cs="Times New Roman"/>
          <w:bCs/>
          <w:sz w:val="24"/>
          <w:szCs w:val="24"/>
        </w:rPr>
        <w:t>: В блокадном Ленинграде была очень трудная жизнь: люди умирали с голоду, перестал работать водопровод, в домах погас свет, зимой появилась «дорога жизни», по которой доставлялось продовольствие.  </w:t>
      </w:r>
      <w:r w:rsidR="006A368F">
        <w:rPr>
          <w:rFonts w:ascii="Times New Roman" w:hAnsi="Times New Roman" w:cs="Times New Roman"/>
          <w:bCs/>
          <w:sz w:val="24"/>
          <w:szCs w:val="24"/>
        </w:rPr>
        <w:t>Слайд 4.</w:t>
      </w:r>
    </w:p>
    <w:p w:rsidR="0011653A" w:rsidRPr="0011653A" w:rsidRDefault="00B8316D" w:rsidP="0011653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Преподаватель: </w:t>
      </w:r>
      <w:r w:rsidR="0011653A" w:rsidRPr="0011653A">
        <w:rPr>
          <w:rFonts w:ascii="Times New Roman" w:hAnsi="Times New Roman" w:cs="Times New Roman"/>
          <w:bCs/>
          <w:iCs/>
          <w:sz w:val="24"/>
          <w:szCs w:val="24"/>
        </w:rPr>
        <w:t>Скажите, вот то, что происходило в Ленинграде в период с 1941-44 гг., вам ничего не напоминает?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 происходит ли что-то похожее в наши дни?</w:t>
      </w:r>
    </w:p>
    <w:p w:rsidR="00B8316D" w:rsidRDefault="00B8316D" w:rsidP="00B8316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Учащиеся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: ?</w:t>
      </w:r>
      <w:proofErr w:type="gramEnd"/>
    </w:p>
    <w:p w:rsidR="0011653A" w:rsidRPr="0011653A" w:rsidRDefault="00B8316D" w:rsidP="00B8316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Преподаватель: </w:t>
      </w:r>
      <w:r w:rsidR="0011653A" w:rsidRPr="0011653A">
        <w:rPr>
          <w:rFonts w:ascii="Times New Roman" w:hAnsi="Times New Roman" w:cs="Times New Roman"/>
          <w:bCs/>
          <w:iCs/>
          <w:sz w:val="24"/>
          <w:szCs w:val="24"/>
        </w:rPr>
        <w:t>А знаете ли вы, что на сегодняшний день Донецкую и Луганскую народную республику сравнивают с блокадным Ленинградом в период Великой Отечественной войны. Там была дорога жизни — Ладожское озеро, тут — российские гуманитарные конвои.</w:t>
      </w:r>
      <w:r w:rsidR="0011653A" w:rsidRPr="0011653A">
        <w:rPr>
          <w:rFonts w:ascii="Times New Roman" w:hAnsi="Times New Roman" w:cs="Times New Roman"/>
          <w:bCs/>
          <w:iCs/>
          <w:sz w:val="24"/>
          <w:szCs w:val="24"/>
        </w:rPr>
        <w:br/>
        <w:t>За время блокады в Ленинграде погибло свыше 630 тысяч жителей.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1653A" w:rsidRPr="0011653A">
        <w:rPr>
          <w:rFonts w:ascii="Times New Roman" w:hAnsi="Times New Roman" w:cs="Times New Roman"/>
          <w:bCs/>
          <w:iCs/>
          <w:sz w:val="24"/>
          <w:szCs w:val="24"/>
        </w:rPr>
        <w:t>А на Украи</w:t>
      </w:r>
      <w:r w:rsidR="0011653A">
        <w:rPr>
          <w:rFonts w:ascii="Times New Roman" w:hAnsi="Times New Roman" w:cs="Times New Roman"/>
          <w:bCs/>
          <w:iCs/>
          <w:sz w:val="24"/>
          <w:szCs w:val="24"/>
        </w:rPr>
        <w:t xml:space="preserve">не </w:t>
      </w:r>
      <w:r w:rsidR="0011653A" w:rsidRPr="0011653A">
        <w:rPr>
          <w:rFonts w:ascii="Times New Roman" w:hAnsi="Times New Roman" w:cs="Times New Roman"/>
          <w:bCs/>
          <w:iCs/>
          <w:sz w:val="24"/>
          <w:szCs w:val="24"/>
        </w:rPr>
        <w:t xml:space="preserve">в Донецкой и Луганской областях </w:t>
      </w:r>
      <w:r w:rsidR="0011653A">
        <w:rPr>
          <w:rFonts w:ascii="Times New Roman" w:hAnsi="Times New Roman" w:cs="Times New Roman"/>
          <w:bCs/>
          <w:iCs/>
          <w:sz w:val="24"/>
          <w:szCs w:val="24"/>
        </w:rPr>
        <w:t>до сих пор гибнут люди</w:t>
      </w:r>
      <w:r w:rsidR="0011653A" w:rsidRPr="0011653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75B15" w:rsidRPr="00A75B15" w:rsidRDefault="00A75B15" w:rsidP="00A75B1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Я думаю вы поняли почему мы вспомнили о блокаде Ленинграда. </w:t>
      </w:r>
      <w:r w:rsidRPr="00A75B15">
        <w:rPr>
          <w:rFonts w:ascii="Times New Roman" w:hAnsi="Times New Roman" w:cs="Times New Roman"/>
          <w:bCs/>
          <w:sz w:val="24"/>
          <w:szCs w:val="24"/>
        </w:rPr>
        <w:t>Именно в блокадном Ленинграде с</w:t>
      </w:r>
      <w:r w:rsidR="00AF22FF">
        <w:rPr>
          <w:rFonts w:ascii="Times New Roman" w:hAnsi="Times New Roman" w:cs="Times New Roman"/>
          <w:bCs/>
          <w:sz w:val="24"/>
          <w:szCs w:val="24"/>
        </w:rPr>
        <w:t xml:space="preserve">оздавалась симфония Шостаковича.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осажденном городе </w:t>
      </w:r>
      <w:r w:rsidRPr="00A75B15">
        <w:rPr>
          <w:rFonts w:ascii="Times New Roman" w:hAnsi="Times New Roman" w:cs="Times New Roman"/>
          <w:bCs/>
          <w:sz w:val="24"/>
          <w:szCs w:val="24"/>
        </w:rPr>
        <w:t>Дмитрий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Шостакович вмес</w:t>
      </w:r>
      <w:r>
        <w:rPr>
          <w:rFonts w:ascii="Times New Roman" w:hAnsi="Times New Roman" w:cs="Times New Roman"/>
          <w:bCs/>
          <w:sz w:val="24"/>
          <w:szCs w:val="24"/>
        </w:rPr>
        <w:softHyphen/>
        <w:t xml:space="preserve">те со всеми </w:t>
      </w:r>
      <w:r w:rsidRPr="00A75B15">
        <w:rPr>
          <w:rFonts w:ascii="Times New Roman" w:hAnsi="Times New Roman" w:cs="Times New Roman"/>
          <w:bCs/>
          <w:sz w:val="24"/>
          <w:szCs w:val="24"/>
        </w:rPr>
        <w:t>копал окопы, дежурил во время воздушных тревог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крыше консерватории</w:t>
      </w:r>
      <w:r w:rsidRPr="00A75B15">
        <w:rPr>
          <w:rFonts w:ascii="Times New Roman" w:hAnsi="Times New Roman" w:cs="Times New Roman"/>
          <w:bCs/>
          <w:sz w:val="24"/>
          <w:szCs w:val="24"/>
        </w:rPr>
        <w:t xml:space="preserve">. Занимался </w:t>
      </w:r>
      <w:r w:rsidR="003F7A48" w:rsidRPr="00A75B15">
        <w:rPr>
          <w:rFonts w:ascii="Times New Roman" w:hAnsi="Times New Roman" w:cs="Times New Roman"/>
          <w:bCs/>
          <w:sz w:val="24"/>
          <w:szCs w:val="24"/>
        </w:rPr>
        <w:t>аранжировками</w:t>
      </w:r>
      <w:r w:rsidRPr="00A75B15">
        <w:rPr>
          <w:rFonts w:ascii="Times New Roman" w:hAnsi="Times New Roman" w:cs="Times New Roman"/>
          <w:bCs/>
          <w:sz w:val="24"/>
          <w:szCs w:val="24"/>
        </w:rPr>
        <w:t xml:space="preserve"> для концертных бригад, отправлявшихся в действующие части армии.</w:t>
      </w:r>
      <w:r w:rsidR="005B22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5B15" w:rsidRPr="00A75B15" w:rsidRDefault="00A75B15" w:rsidP="00A75B15">
      <w:pPr>
        <w:rPr>
          <w:rFonts w:ascii="Times New Roman" w:hAnsi="Times New Roman" w:cs="Times New Roman"/>
          <w:bCs/>
          <w:sz w:val="24"/>
          <w:szCs w:val="24"/>
        </w:rPr>
      </w:pPr>
      <w:r w:rsidRPr="00A75B15">
        <w:rPr>
          <w:rFonts w:ascii="Times New Roman" w:hAnsi="Times New Roman" w:cs="Times New Roman"/>
          <w:bCs/>
          <w:sz w:val="24"/>
          <w:szCs w:val="24"/>
        </w:rPr>
        <w:t>Но, как всегда у этого уникального му</w:t>
      </w:r>
      <w:r w:rsidRPr="00A75B15">
        <w:rPr>
          <w:rFonts w:ascii="Times New Roman" w:hAnsi="Times New Roman" w:cs="Times New Roman"/>
          <w:bCs/>
          <w:sz w:val="24"/>
          <w:szCs w:val="24"/>
        </w:rPr>
        <w:softHyphen/>
        <w:t>зыканта-публициста, стал созревать крупный симфонический замысел, посвященный непосред</w:t>
      </w:r>
      <w:r w:rsidRPr="00A75B15">
        <w:rPr>
          <w:rFonts w:ascii="Times New Roman" w:hAnsi="Times New Roman" w:cs="Times New Roman"/>
          <w:bCs/>
          <w:sz w:val="24"/>
          <w:szCs w:val="24"/>
        </w:rPr>
        <w:softHyphen/>
        <w:t>ственно происходящему вокруг него. Он начал писать Седьмую симфонию, которая оказалась, пожалуй, единственной в своем роде произведением-хроникой военных лет.</w:t>
      </w:r>
    </w:p>
    <w:p w:rsidR="00A75B15" w:rsidRPr="00A75B15" w:rsidRDefault="00A75B15" w:rsidP="00A75B15">
      <w:pPr>
        <w:rPr>
          <w:rFonts w:ascii="Times New Roman" w:hAnsi="Times New Roman" w:cs="Times New Roman"/>
          <w:bCs/>
          <w:sz w:val="24"/>
          <w:szCs w:val="24"/>
        </w:rPr>
      </w:pPr>
      <w:r w:rsidRPr="00A75B15">
        <w:rPr>
          <w:rFonts w:ascii="Times New Roman" w:hAnsi="Times New Roman" w:cs="Times New Roman"/>
          <w:bCs/>
          <w:sz w:val="24"/>
          <w:szCs w:val="24"/>
        </w:rPr>
        <w:t>Еще в августе 1941 года, когда было опубликовано воззвание Ленинградского горкома ВКП(б), «Враг у ворот», Шостакович выступил по городскому радио:</w:t>
      </w:r>
    </w:p>
    <w:p w:rsidR="00A75B15" w:rsidRDefault="00A75B15" w:rsidP="00A75B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B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 сейчас, вы увидите историческую съемку, в которой Шостакович делает </w:t>
      </w:r>
      <w:r w:rsidR="009D42EA">
        <w:rPr>
          <w:rFonts w:ascii="Times New Roman" w:hAnsi="Times New Roman" w:cs="Times New Roman"/>
          <w:bCs/>
          <w:sz w:val="24"/>
          <w:szCs w:val="24"/>
        </w:rPr>
        <w:t>обращение к Советскому народу. </w:t>
      </w:r>
    </w:p>
    <w:p w:rsidR="00AA2863" w:rsidRPr="00AA2863" w:rsidRDefault="00AA2863" w:rsidP="00A75B15">
      <w:pPr>
        <w:rPr>
          <w:rFonts w:ascii="Times New Roman" w:hAnsi="Times New Roman" w:cs="Times New Roman"/>
          <w:bCs/>
          <w:sz w:val="24"/>
          <w:szCs w:val="24"/>
        </w:rPr>
      </w:pPr>
      <w:r w:rsidRPr="00AA2863">
        <w:rPr>
          <w:rFonts w:ascii="Times New Roman" w:hAnsi="Times New Roman" w:cs="Times New Roman"/>
          <w:bCs/>
          <w:sz w:val="24"/>
          <w:szCs w:val="24"/>
        </w:rPr>
        <w:t>На партитуре симфонии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Шостакович написал следующее «Нашей борьбе с фашизмом, нашей грядущей победе над врагом, моему родному городу – Ленинграду – я посвящаю    7-ю симфонию».</w:t>
      </w:r>
      <w:r w:rsidR="005B22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A7104" w:rsidRDefault="00A75B15" w:rsidP="008A7104">
      <w:pPr>
        <w:rPr>
          <w:rFonts w:ascii="Times New Roman" w:hAnsi="Times New Roman" w:cs="Times New Roman"/>
          <w:bCs/>
          <w:sz w:val="24"/>
          <w:szCs w:val="24"/>
        </w:rPr>
      </w:pPr>
      <w:r w:rsidRPr="00A75B15">
        <w:rPr>
          <w:rFonts w:ascii="Times New Roman" w:hAnsi="Times New Roman" w:cs="Times New Roman"/>
          <w:bCs/>
          <w:iCs/>
          <w:sz w:val="24"/>
          <w:szCs w:val="24"/>
        </w:rPr>
        <w:t>А как вы думаете как</w:t>
      </w:r>
      <w:r w:rsidR="00AF22FF">
        <w:rPr>
          <w:rFonts w:ascii="Times New Roman" w:hAnsi="Times New Roman" w:cs="Times New Roman"/>
          <w:bCs/>
          <w:iCs/>
          <w:sz w:val="24"/>
          <w:szCs w:val="24"/>
        </w:rPr>
        <w:t>ую тему из симфонии он исполнял: тему о мире, тему</w:t>
      </w:r>
      <w:r w:rsidRPr="00A75B15">
        <w:rPr>
          <w:rFonts w:ascii="Times New Roman" w:hAnsi="Times New Roman" w:cs="Times New Roman"/>
          <w:bCs/>
          <w:iCs/>
          <w:sz w:val="24"/>
          <w:szCs w:val="24"/>
        </w:rPr>
        <w:t xml:space="preserve"> фашистского наше</w:t>
      </w:r>
      <w:r w:rsidR="00AF22FF">
        <w:rPr>
          <w:rFonts w:ascii="Times New Roman" w:hAnsi="Times New Roman" w:cs="Times New Roman"/>
          <w:bCs/>
          <w:iCs/>
          <w:sz w:val="24"/>
          <w:szCs w:val="24"/>
        </w:rPr>
        <w:t>ствия или тему</w:t>
      </w:r>
      <w:r w:rsidRPr="00A75B15">
        <w:rPr>
          <w:rFonts w:ascii="Times New Roman" w:hAnsi="Times New Roman" w:cs="Times New Roman"/>
          <w:bCs/>
          <w:iCs/>
          <w:sz w:val="24"/>
          <w:szCs w:val="24"/>
        </w:rPr>
        <w:t xml:space="preserve"> сопротивления</w:t>
      </w:r>
      <w:r w:rsidR="009D42EA">
        <w:rPr>
          <w:rFonts w:ascii="Times New Roman" w:hAnsi="Times New Roman" w:cs="Times New Roman"/>
          <w:bCs/>
          <w:iCs/>
          <w:sz w:val="24"/>
          <w:szCs w:val="24"/>
        </w:rPr>
        <w:t xml:space="preserve"> советского народа</w:t>
      </w:r>
      <w:r w:rsidRPr="00A75B15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3F7A48" w:rsidRDefault="003F7A48" w:rsidP="008A71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Чтобы перейти к анализу произведения давайте вспомним:</w:t>
      </w:r>
    </w:p>
    <w:p w:rsidR="008A7104" w:rsidRPr="008A7104" w:rsidRDefault="003F7A48" w:rsidP="008A71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A7104" w:rsidRPr="008A7104">
        <w:rPr>
          <w:rFonts w:ascii="Times New Roman" w:hAnsi="Times New Roman" w:cs="Times New Roman"/>
          <w:bCs/>
          <w:sz w:val="24"/>
          <w:szCs w:val="24"/>
        </w:rPr>
        <w:t>Что такое симфония?</w:t>
      </w:r>
    </w:p>
    <w:p w:rsidR="008A7104" w:rsidRPr="008A7104" w:rsidRDefault="008A7104" w:rsidP="008A7104">
      <w:pPr>
        <w:rPr>
          <w:rFonts w:ascii="Times New Roman" w:hAnsi="Times New Roman" w:cs="Times New Roman"/>
          <w:bCs/>
          <w:sz w:val="24"/>
          <w:szCs w:val="24"/>
        </w:rPr>
      </w:pPr>
      <w:r w:rsidRPr="008A7104">
        <w:rPr>
          <w:rFonts w:ascii="Times New Roman" w:hAnsi="Times New Roman" w:cs="Times New Roman"/>
          <w:bCs/>
          <w:sz w:val="24"/>
          <w:szCs w:val="24"/>
        </w:rPr>
        <w:t xml:space="preserve">2. В какой форме всегда писались первые части симфоний? </w:t>
      </w:r>
    </w:p>
    <w:p w:rsidR="003B0C54" w:rsidRDefault="008A7104" w:rsidP="003B0C54">
      <w:pPr>
        <w:rPr>
          <w:rFonts w:ascii="Times New Roman" w:hAnsi="Times New Roman" w:cs="Times New Roman"/>
          <w:bCs/>
          <w:sz w:val="24"/>
          <w:szCs w:val="24"/>
        </w:rPr>
      </w:pPr>
      <w:r w:rsidRPr="008A7104">
        <w:rPr>
          <w:rFonts w:ascii="Times New Roman" w:hAnsi="Times New Roman" w:cs="Times New Roman"/>
          <w:bCs/>
          <w:sz w:val="24"/>
          <w:szCs w:val="24"/>
        </w:rPr>
        <w:t>3. Сколько обр</w:t>
      </w:r>
      <w:r w:rsidR="006458EC">
        <w:rPr>
          <w:rFonts w:ascii="Times New Roman" w:hAnsi="Times New Roman" w:cs="Times New Roman"/>
          <w:bCs/>
          <w:sz w:val="24"/>
          <w:szCs w:val="24"/>
        </w:rPr>
        <w:t>азов как минимум будет в первой</w:t>
      </w:r>
      <w:r w:rsidRPr="008A7104">
        <w:rPr>
          <w:rFonts w:ascii="Times New Roman" w:hAnsi="Times New Roman" w:cs="Times New Roman"/>
          <w:bCs/>
          <w:sz w:val="24"/>
          <w:szCs w:val="24"/>
        </w:rPr>
        <w:t xml:space="preserve"> части?</w:t>
      </w:r>
    </w:p>
    <w:p w:rsidR="003B0C54" w:rsidRDefault="003B0C54" w:rsidP="003B0C54">
      <w:pPr>
        <w:rPr>
          <w:rFonts w:ascii="Times New Roman" w:hAnsi="Times New Roman" w:cs="Times New Roman"/>
          <w:bCs/>
          <w:sz w:val="24"/>
          <w:szCs w:val="24"/>
        </w:rPr>
      </w:pPr>
    </w:p>
    <w:p w:rsidR="003B0C54" w:rsidRPr="003B0C54" w:rsidRDefault="003B0C54" w:rsidP="003B0C5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3B0C54">
        <w:rPr>
          <w:rFonts w:ascii="Times New Roman" w:hAnsi="Times New Roman" w:cs="Times New Roman"/>
          <w:b/>
          <w:bCs/>
          <w:sz w:val="24"/>
          <w:szCs w:val="24"/>
        </w:rPr>
        <w:t>5) Практическая деятельность учащихся по усвоению новых знаний.</w:t>
      </w:r>
    </w:p>
    <w:p w:rsidR="00985169" w:rsidRPr="000B790E" w:rsidRDefault="006458EC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Сейчас вы услышите тему главной партии и определите </w:t>
      </w:r>
      <w:r w:rsidR="009A7D5A">
        <w:rPr>
          <w:rFonts w:ascii="Times New Roman" w:hAnsi="Times New Roman" w:cs="Times New Roman"/>
          <w:bCs/>
          <w:sz w:val="24"/>
          <w:szCs w:val="24"/>
        </w:rPr>
        <w:t xml:space="preserve">образ и </w:t>
      </w:r>
      <w:r>
        <w:rPr>
          <w:rFonts w:ascii="Times New Roman" w:hAnsi="Times New Roman" w:cs="Times New Roman"/>
          <w:bCs/>
          <w:sz w:val="24"/>
          <w:szCs w:val="24"/>
        </w:rPr>
        <w:t>характер м</w:t>
      </w:r>
      <w:r w:rsidR="009A7D5A">
        <w:rPr>
          <w:rFonts w:ascii="Times New Roman" w:hAnsi="Times New Roman" w:cs="Times New Roman"/>
          <w:bCs/>
          <w:sz w:val="24"/>
          <w:szCs w:val="24"/>
        </w:rPr>
        <w:t>узыки</w:t>
      </w:r>
      <w:r w:rsidRPr="006458EC">
        <w:rPr>
          <w:rFonts w:ascii="Times New Roman" w:hAnsi="Times New Roman" w:cs="Times New Roman"/>
          <w:bCs/>
          <w:sz w:val="24"/>
          <w:szCs w:val="24"/>
        </w:rPr>
        <w:t>.</w:t>
      </w:r>
      <w:r w:rsidR="009A7D5A">
        <w:rPr>
          <w:rFonts w:ascii="Times New Roman" w:hAnsi="Times New Roman" w:cs="Times New Roman"/>
          <w:bCs/>
          <w:sz w:val="24"/>
          <w:szCs w:val="24"/>
        </w:rPr>
        <w:t xml:space="preserve"> (звучит о</w:t>
      </w:r>
      <w:r>
        <w:rPr>
          <w:rFonts w:ascii="Times New Roman" w:hAnsi="Times New Roman" w:cs="Times New Roman"/>
          <w:bCs/>
          <w:sz w:val="24"/>
          <w:szCs w:val="24"/>
        </w:rPr>
        <w:t xml:space="preserve">трывок из </w:t>
      </w:r>
      <w:r w:rsidR="009A7D5A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Синемафонии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Шостаковича</w:t>
      </w:r>
      <w:r w:rsidR="009A7D5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, 2006 год выпуска)</w:t>
      </w:r>
      <w:r w:rsidR="003E55F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97F6F" w:rsidRDefault="009A7D5A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Учащиеся: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главной партии воплощён героический образ.</w:t>
      </w:r>
    </w:p>
    <w:p w:rsidR="009A7D5A" w:rsidRDefault="009A7D5A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Pr="009A7D5A">
        <w:rPr>
          <w:rFonts w:ascii="Times New Roman" w:hAnsi="Times New Roman" w:cs="Times New Roman"/>
          <w:bCs/>
          <w:sz w:val="24"/>
          <w:szCs w:val="24"/>
        </w:rPr>
        <w:t>Вспоминая процесс создания симфонии, Шостакович говорил: «Работая над симфонией, я думал о величии нашего народа, о его героизме, о лучших идеалах человечества, о прекрасных качествах человека…»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A0C75" w:rsidRDefault="009A7D5A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же придаёт теме реши</w:t>
      </w:r>
      <w:r w:rsidR="00BC4727">
        <w:rPr>
          <w:rFonts w:ascii="Times New Roman" w:hAnsi="Times New Roman" w:cs="Times New Roman"/>
          <w:bCs/>
          <w:sz w:val="24"/>
          <w:szCs w:val="24"/>
        </w:rPr>
        <w:t>тельный и мужественный характер?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Слушаем ещё раз, глядя в нотный текст, и определяем средства выразительности: лад и тональность</w:t>
      </w:r>
      <w:r w:rsidR="00BC4727">
        <w:rPr>
          <w:rFonts w:ascii="Times New Roman" w:hAnsi="Times New Roman" w:cs="Times New Roman"/>
          <w:bCs/>
          <w:sz w:val="24"/>
          <w:szCs w:val="24"/>
        </w:rPr>
        <w:t>, динамику, особенности мелодии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4727">
        <w:rPr>
          <w:rFonts w:ascii="Times New Roman" w:hAnsi="Times New Roman" w:cs="Times New Roman"/>
          <w:bCs/>
          <w:sz w:val="24"/>
          <w:szCs w:val="24"/>
        </w:rPr>
        <w:t xml:space="preserve">её жанр. </w:t>
      </w:r>
      <w:r w:rsidR="002A2151">
        <w:rPr>
          <w:rFonts w:ascii="Times New Roman" w:hAnsi="Times New Roman" w:cs="Times New Roman"/>
          <w:bCs/>
          <w:sz w:val="24"/>
          <w:szCs w:val="24"/>
        </w:rPr>
        <w:t>Слайд 9</w:t>
      </w:r>
    </w:p>
    <w:p w:rsidR="009A7D5A" w:rsidRDefault="00BC4727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Учащиеся: Тональность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 мажор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форте, жанр марша, в мелодии призывные интонации кварты и квинты.</w:t>
      </w:r>
      <w:r w:rsidR="009A7D5A" w:rsidRPr="009A7D5A">
        <w:rPr>
          <w:rFonts w:ascii="Times New Roman" w:hAnsi="Times New Roman" w:cs="Times New Roman"/>
          <w:bCs/>
          <w:sz w:val="24"/>
          <w:szCs w:val="24"/>
        </w:rPr>
        <w:t> </w:t>
      </w:r>
    </w:p>
    <w:p w:rsidR="00985169" w:rsidRPr="000B790E" w:rsidRDefault="00BC4727" w:rsidP="009851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D6501F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 вам кажется близка ли главная партия богатырским темам Бородина и Мусоргского? И обоснуйте свой ответ. Если у учащихся возникнет затруднение, то преподаватель должен наиграть на фортепиано тему из Богатырской симфонии Бородина, акцентируя внимание на фактуре</w:t>
      </w:r>
      <w:r w:rsidR="00581BDA">
        <w:rPr>
          <w:rFonts w:ascii="Times New Roman" w:hAnsi="Times New Roman" w:cs="Times New Roman"/>
          <w:bCs/>
          <w:sz w:val="24"/>
          <w:szCs w:val="24"/>
        </w:rPr>
        <w:t xml:space="preserve">, и тему прогулки из «Картинок с выставки» Мусоргского с обилием квартовых интонаций. </w:t>
      </w:r>
      <w:r w:rsidR="00E6749D">
        <w:rPr>
          <w:rFonts w:ascii="Times New Roman" w:hAnsi="Times New Roman" w:cs="Times New Roman"/>
          <w:bCs/>
          <w:sz w:val="24"/>
          <w:szCs w:val="24"/>
        </w:rPr>
        <w:t>На экране презентации высвечиваются нотные примеры этих тем.</w:t>
      </w:r>
    </w:p>
    <w:p w:rsidR="00800325" w:rsidRDefault="002A2151" w:rsidP="00B4628F">
      <w:pPr>
        <w:tabs>
          <w:tab w:val="left" w:pos="61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650D36">
        <w:rPr>
          <w:rFonts w:ascii="Times New Roman" w:hAnsi="Times New Roman" w:cs="Times New Roman"/>
          <w:bCs/>
          <w:sz w:val="24"/>
          <w:szCs w:val="24"/>
        </w:rPr>
        <w:t>одведём итог</w:t>
      </w:r>
      <w:r w:rsidR="005E7DA1">
        <w:rPr>
          <w:rFonts w:ascii="Times New Roman" w:hAnsi="Times New Roman" w:cs="Times New Roman"/>
          <w:bCs/>
          <w:sz w:val="24"/>
          <w:szCs w:val="24"/>
        </w:rPr>
        <w:t>. Тема главной партии воплощает героичес</w:t>
      </w:r>
      <w:r w:rsidR="00AF22FF">
        <w:rPr>
          <w:rFonts w:ascii="Times New Roman" w:hAnsi="Times New Roman" w:cs="Times New Roman"/>
          <w:bCs/>
          <w:sz w:val="24"/>
          <w:szCs w:val="24"/>
        </w:rPr>
        <w:t xml:space="preserve">кие трудовые будни </w:t>
      </w:r>
      <w:r w:rsidR="005E7DA1">
        <w:rPr>
          <w:rFonts w:ascii="Times New Roman" w:hAnsi="Times New Roman" w:cs="Times New Roman"/>
          <w:bCs/>
          <w:sz w:val="24"/>
          <w:szCs w:val="24"/>
        </w:rPr>
        <w:t>советских людей</w:t>
      </w:r>
      <w:r w:rsidR="00AF22FF">
        <w:rPr>
          <w:rFonts w:ascii="Times New Roman" w:hAnsi="Times New Roman" w:cs="Times New Roman"/>
          <w:bCs/>
          <w:sz w:val="24"/>
          <w:szCs w:val="24"/>
        </w:rPr>
        <w:t xml:space="preserve"> в мирное время</w:t>
      </w:r>
      <w:r w:rsidR="005E7D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E1093">
        <w:rPr>
          <w:rFonts w:ascii="Times New Roman" w:hAnsi="Times New Roman" w:cs="Times New Roman"/>
          <w:bCs/>
          <w:sz w:val="24"/>
          <w:szCs w:val="24"/>
        </w:rPr>
        <w:t>Этому способствует э</w:t>
      </w:r>
      <w:r w:rsidR="005E7DA1">
        <w:rPr>
          <w:rFonts w:ascii="Times New Roman" w:hAnsi="Times New Roman" w:cs="Times New Roman"/>
          <w:bCs/>
          <w:sz w:val="24"/>
          <w:szCs w:val="24"/>
        </w:rPr>
        <w:t>нергичный маршевый ритм, характерный дл</w:t>
      </w:r>
      <w:r w:rsidR="005E5897">
        <w:rPr>
          <w:rFonts w:ascii="Times New Roman" w:hAnsi="Times New Roman" w:cs="Times New Roman"/>
          <w:bCs/>
          <w:sz w:val="24"/>
          <w:szCs w:val="24"/>
        </w:rPr>
        <w:t xml:space="preserve">я многих массовых </w:t>
      </w:r>
      <w:r w:rsidR="005E7DA1">
        <w:rPr>
          <w:rFonts w:ascii="Times New Roman" w:hAnsi="Times New Roman" w:cs="Times New Roman"/>
          <w:bCs/>
          <w:sz w:val="24"/>
          <w:szCs w:val="24"/>
        </w:rPr>
        <w:t>песен, смелые</w:t>
      </w:r>
      <w:r w:rsidR="00E6749D">
        <w:rPr>
          <w:rFonts w:ascii="Times New Roman" w:hAnsi="Times New Roman" w:cs="Times New Roman"/>
          <w:bCs/>
          <w:sz w:val="24"/>
          <w:szCs w:val="24"/>
        </w:rPr>
        <w:t xml:space="preserve"> мелодические ходы, тяжеловесные</w:t>
      </w:r>
      <w:r w:rsidR="005E7DA1">
        <w:rPr>
          <w:rFonts w:ascii="Times New Roman" w:hAnsi="Times New Roman" w:cs="Times New Roman"/>
          <w:bCs/>
          <w:sz w:val="24"/>
          <w:szCs w:val="24"/>
        </w:rPr>
        <w:t xml:space="preserve"> унисоны струнных и светлы</w:t>
      </w:r>
      <w:r w:rsidR="00E30658">
        <w:rPr>
          <w:rFonts w:ascii="Times New Roman" w:hAnsi="Times New Roman" w:cs="Times New Roman"/>
          <w:bCs/>
          <w:sz w:val="24"/>
          <w:szCs w:val="24"/>
        </w:rPr>
        <w:t xml:space="preserve">й </w:t>
      </w:r>
      <w:proofErr w:type="gramStart"/>
      <w:r w:rsidR="00E30658">
        <w:rPr>
          <w:rFonts w:ascii="Times New Roman" w:hAnsi="Times New Roman" w:cs="Times New Roman"/>
          <w:bCs/>
          <w:sz w:val="24"/>
          <w:szCs w:val="24"/>
        </w:rPr>
        <w:t>до</w:t>
      </w:r>
      <w:r w:rsidR="004E1093">
        <w:rPr>
          <w:rFonts w:ascii="Times New Roman" w:hAnsi="Times New Roman" w:cs="Times New Roman"/>
          <w:bCs/>
          <w:sz w:val="24"/>
          <w:szCs w:val="24"/>
        </w:rPr>
        <w:t xml:space="preserve"> мажор</w:t>
      </w:r>
      <w:proofErr w:type="gramEnd"/>
      <w:r w:rsidR="004E1093">
        <w:rPr>
          <w:rFonts w:ascii="Times New Roman" w:hAnsi="Times New Roman" w:cs="Times New Roman"/>
          <w:bCs/>
          <w:sz w:val="24"/>
          <w:szCs w:val="24"/>
        </w:rPr>
        <w:t xml:space="preserve">. Но так ли безоблачна эта тема? Что </w:t>
      </w:r>
      <w:r w:rsidR="00A74719">
        <w:rPr>
          <w:rFonts w:ascii="Times New Roman" w:hAnsi="Times New Roman" w:cs="Times New Roman"/>
          <w:bCs/>
          <w:sz w:val="24"/>
          <w:szCs w:val="24"/>
        </w:rPr>
        <w:t>придаёт это</w:t>
      </w:r>
      <w:r w:rsidR="00800325">
        <w:rPr>
          <w:rFonts w:ascii="Times New Roman" w:hAnsi="Times New Roman" w:cs="Times New Roman"/>
          <w:bCs/>
          <w:sz w:val="24"/>
          <w:szCs w:val="24"/>
        </w:rPr>
        <w:t>й</w:t>
      </w:r>
      <w:r w:rsidR="00A74719">
        <w:rPr>
          <w:rFonts w:ascii="Times New Roman" w:hAnsi="Times New Roman" w:cs="Times New Roman"/>
          <w:bCs/>
          <w:sz w:val="24"/>
          <w:szCs w:val="24"/>
        </w:rPr>
        <w:t xml:space="preserve"> музыке некоторую напряжённость? Обратите внимание на третий и восьмой такты. </w:t>
      </w:r>
      <w:r w:rsidR="00E674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00325" w:rsidRDefault="00800325" w:rsidP="00B4628F">
      <w:pPr>
        <w:tabs>
          <w:tab w:val="left" w:pos="61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до мажор осложнён хроматизмами фа диез и ми бемоль.</w:t>
      </w:r>
    </w:p>
    <w:p w:rsidR="00A979F5" w:rsidRPr="000B790E" w:rsidRDefault="00800325" w:rsidP="00B4628F">
      <w:pPr>
        <w:tabs>
          <w:tab w:val="left" w:pos="616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запомните эти ноты. Они неслучайно введены Шостаковичем в начало симфонии. В дальнейшем мы выясним их значение.</w:t>
      </w:r>
      <w:r w:rsidR="00B4628F">
        <w:rPr>
          <w:rFonts w:ascii="Times New Roman" w:hAnsi="Times New Roman" w:cs="Times New Roman"/>
          <w:bCs/>
          <w:sz w:val="24"/>
          <w:szCs w:val="24"/>
        </w:rPr>
        <w:tab/>
      </w:r>
    </w:p>
    <w:p w:rsidR="002144DE" w:rsidRDefault="00147AC4" w:rsidP="00A979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Перед прослушиванием побочной партии я предлагаю вам сделать сравнительный анализ главной и побочной партий по нотному тексту. </w:t>
      </w:r>
      <w:r w:rsidR="00552781">
        <w:rPr>
          <w:rFonts w:ascii="Times New Roman" w:hAnsi="Times New Roman" w:cs="Times New Roman"/>
          <w:bCs/>
          <w:sz w:val="24"/>
          <w:szCs w:val="24"/>
        </w:rPr>
        <w:t xml:space="preserve">Выявите </w:t>
      </w:r>
      <w:r w:rsidR="002144DE">
        <w:rPr>
          <w:rFonts w:ascii="Times New Roman" w:hAnsi="Times New Roman" w:cs="Times New Roman"/>
          <w:bCs/>
          <w:sz w:val="24"/>
          <w:szCs w:val="24"/>
        </w:rPr>
        <w:t>контраст тем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E7ACA">
        <w:rPr>
          <w:rFonts w:ascii="Times New Roman" w:hAnsi="Times New Roman" w:cs="Times New Roman"/>
          <w:bCs/>
          <w:sz w:val="24"/>
          <w:szCs w:val="24"/>
        </w:rPr>
        <w:t xml:space="preserve">  На слайде нотные примеры двух тем.</w:t>
      </w:r>
    </w:p>
    <w:p w:rsidR="00552781" w:rsidRDefault="002144DE" w:rsidP="00A979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в темах контрастна динамика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2144D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214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, главная партия изложена в унисон, а побочная написана в гомофонно-гармонической </w:t>
      </w:r>
      <w:r w:rsidR="00552781">
        <w:rPr>
          <w:rFonts w:ascii="Times New Roman" w:hAnsi="Times New Roman" w:cs="Times New Roman"/>
          <w:bCs/>
          <w:sz w:val="24"/>
          <w:szCs w:val="24"/>
        </w:rPr>
        <w:t>фактуре, у неё ровный ритмический рисунок и крупные длительности.</w:t>
      </w:r>
    </w:p>
    <w:p w:rsidR="002144DE" w:rsidRDefault="00552781" w:rsidP="00A979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Теперь послушаем тему побочной партии и определим её </w:t>
      </w:r>
      <w:r w:rsidR="00C474E9">
        <w:rPr>
          <w:rFonts w:ascii="Times New Roman" w:hAnsi="Times New Roman" w:cs="Times New Roman"/>
          <w:bCs/>
          <w:sz w:val="24"/>
          <w:szCs w:val="24"/>
        </w:rPr>
        <w:t xml:space="preserve">образное содержание, </w:t>
      </w:r>
      <w:r>
        <w:rPr>
          <w:rFonts w:ascii="Times New Roman" w:hAnsi="Times New Roman" w:cs="Times New Roman"/>
          <w:bCs/>
          <w:sz w:val="24"/>
          <w:szCs w:val="24"/>
        </w:rPr>
        <w:t>жанровую основу</w:t>
      </w:r>
      <w:r w:rsidR="009A6684">
        <w:rPr>
          <w:rFonts w:ascii="Times New Roman" w:hAnsi="Times New Roman" w:cs="Times New Roman"/>
          <w:bCs/>
          <w:sz w:val="24"/>
          <w:szCs w:val="24"/>
        </w:rPr>
        <w:t>, характер музыки, вид мелодии, основной тембр. Попробуйте также найти сходство с главной партией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52781" w:rsidRDefault="00C474E9" w:rsidP="00A979F5">
      <w:pPr>
        <w:rPr>
          <w:rFonts w:ascii="Times New Roman" w:hAnsi="Times New Roman" w:cs="Times New Roman"/>
          <w:bCs/>
          <w:sz w:val="24"/>
          <w:szCs w:val="24"/>
        </w:rPr>
      </w:pPr>
      <w:r w:rsidRPr="00C474E9">
        <w:rPr>
          <w:rFonts w:ascii="Times New Roman" w:hAnsi="Times New Roman" w:cs="Times New Roman"/>
          <w:bCs/>
          <w:sz w:val="24"/>
          <w:szCs w:val="24"/>
        </w:rPr>
        <w:t>Учащиеся: Это лирический образ. Мелодия светлая, нежная, певучая, плавная, спокойная. Это затишье на рассвете.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2781">
        <w:rPr>
          <w:rFonts w:ascii="Times New Roman" w:hAnsi="Times New Roman" w:cs="Times New Roman"/>
          <w:bCs/>
          <w:sz w:val="24"/>
          <w:szCs w:val="24"/>
        </w:rPr>
        <w:t xml:space="preserve">В основе темы побочной партии лежит песенный жанр. </w:t>
      </w:r>
      <w:r w:rsidR="00BF354B">
        <w:rPr>
          <w:rFonts w:ascii="Times New Roman" w:hAnsi="Times New Roman" w:cs="Times New Roman"/>
          <w:bCs/>
          <w:sz w:val="24"/>
          <w:szCs w:val="24"/>
        </w:rPr>
        <w:t>Она,</w:t>
      </w:r>
      <w:r w:rsidR="00552781">
        <w:rPr>
          <w:rFonts w:ascii="Times New Roman" w:hAnsi="Times New Roman" w:cs="Times New Roman"/>
          <w:bCs/>
          <w:sz w:val="24"/>
          <w:szCs w:val="24"/>
        </w:rPr>
        <w:t xml:space="preserve"> как и главная партия</w:t>
      </w:r>
      <w:r w:rsidR="00BF354B">
        <w:rPr>
          <w:rFonts w:ascii="Times New Roman" w:hAnsi="Times New Roman" w:cs="Times New Roman"/>
          <w:bCs/>
          <w:sz w:val="24"/>
          <w:szCs w:val="24"/>
        </w:rPr>
        <w:t>,</w:t>
      </w:r>
      <w:r w:rsidR="00552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54B">
        <w:rPr>
          <w:rFonts w:ascii="Times New Roman" w:hAnsi="Times New Roman" w:cs="Times New Roman"/>
          <w:bCs/>
          <w:sz w:val="24"/>
          <w:szCs w:val="24"/>
        </w:rPr>
        <w:t>написана в мажорном ладу, только в другой тональности – соль мажор.</w:t>
      </w:r>
    </w:p>
    <w:p w:rsidR="00BF354B" w:rsidRDefault="00BF354B" w:rsidP="00A979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попробуйте конкретизировать вид песни (обратите внимание на аккомпанемент). Это гимн, серенада, колыбельная, частушка</w:t>
      </w:r>
      <w:r w:rsidR="008B13B0">
        <w:rPr>
          <w:rFonts w:ascii="Times New Roman" w:hAnsi="Times New Roman" w:cs="Times New Roman"/>
          <w:bCs/>
          <w:sz w:val="24"/>
          <w:szCs w:val="24"/>
        </w:rPr>
        <w:t xml:space="preserve"> или былина</w:t>
      </w:r>
      <w:r w:rsidR="006C7756">
        <w:rPr>
          <w:rFonts w:ascii="Times New Roman" w:hAnsi="Times New Roman" w:cs="Times New Roman"/>
          <w:bCs/>
          <w:sz w:val="24"/>
          <w:szCs w:val="24"/>
        </w:rPr>
        <w:t>. Ответ обоснуйте.</w:t>
      </w:r>
    </w:p>
    <w:p w:rsidR="006C7756" w:rsidRDefault="006C7756" w:rsidP="00A979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Это колыбельная, так как аккомпанемент построен на многократном повторении покачивающегося мотива. А мелодия изложена в тёплом тембре солирующей скрипки.</w:t>
      </w:r>
      <w:r w:rsidR="00C474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74E9" w:rsidRDefault="00BF354B" w:rsidP="00C474E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C474E9">
        <w:rPr>
          <w:rFonts w:ascii="Times New Roman" w:hAnsi="Times New Roman" w:cs="Times New Roman"/>
          <w:bCs/>
          <w:sz w:val="24"/>
          <w:szCs w:val="24"/>
        </w:rPr>
        <w:t>В чём ещё сходство этих тем кроме мажорного лада?</w:t>
      </w:r>
    </w:p>
    <w:p w:rsidR="006C7756" w:rsidRDefault="00C474E9" w:rsidP="00C474E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О</w:t>
      </w:r>
      <w:r w:rsidR="006C7756">
        <w:rPr>
          <w:rFonts w:ascii="Times New Roman" w:hAnsi="Times New Roman" w:cs="Times New Roman"/>
          <w:bCs/>
          <w:sz w:val="24"/>
          <w:szCs w:val="24"/>
        </w:rPr>
        <w:t xml:space="preserve">ни изложены струнно-смычковыми инструментами.  </w:t>
      </w:r>
    </w:p>
    <w:p w:rsidR="00B96E06" w:rsidRDefault="006C7756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B96E06">
        <w:rPr>
          <w:rFonts w:ascii="Times New Roman" w:hAnsi="Times New Roman" w:cs="Times New Roman"/>
          <w:bCs/>
          <w:sz w:val="24"/>
          <w:szCs w:val="24"/>
        </w:rPr>
        <w:t xml:space="preserve">Итак, экспозиция разобрана. Следующий раздел – это разработка. Назовите её основные черты. </w:t>
      </w:r>
    </w:p>
    <w:p w:rsidR="00B96E06" w:rsidRDefault="00B96E06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Развитие: разработка, варьирование тем экспозиции</w:t>
      </w:r>
      <w:r w:rsidR="0096373A">
        <w:rPr>
          <w:rFonts w:ascii="Times New Roman" w:hAnsi="Times New Roman" w:cs="Times New Roman"/>
          <w:bCs/>
          <w:sz w:val="24"/>
          <w:szCs w:val="24"/>
        </w:rPr>
        <w:t>, н</w:t>
      </w:r>
      <w:r w:rsidR="006454BD">
        <w:rPr>
          <w:rFonts w:ascii="Times New Roman" w:hAnsi="Times New Roman" w:cs="Times New Roman"/>
          <w:bCs/>
          <w:sz w:val="24"/>
          <w:szCs w:val="24"/>
        </w:rPr>
        <w:t>еустойчивость.</w:t>
      </w:r>
    </w:p>
    <w:p w:rsidR="006454BD" w:rsidRDefault="006454BD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Правильно. Так всегда было в симфониях, которые мы изучали ранее в творчестве Гайдна, Моцарта, Бетховена, Прокофьева. Но в симфонии Шостаковича построение 1 части не традиционно, так как определяется программным замыслом. Что же задумал показать Шостакович после экспозиции с её картинами мирной жизни советского народа, светлыми героико-эпическими и лирическими образами?</w:t>
      </w:r>
    </w:p>
    <w:p w:rsidR="006454BD" w:rsidRDefault="006454BD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Образ врага, фашистского нашествия.</w:t>
      </w:r>
    </w:p>
    <w:p w:rsidR="006454BD" w:rsidRDefault="006454BD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теперь подумайте, может ли быть здесь разработка в её традиционном понимании? Ответ обоснуйте.</w:t>
      </w:r>
    </w:p>
    <w:p w:rsidR="002101EB" w:rsidRDefault="002101EB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Вряд ли композитор стал бы использовать темы советского народа, даже сильно изменённые, для создания в музыке вражеских образов.</w:t>
      </w:r>
    </w:p>
    <w:p w:rsidR="002101EB" w:rsidRDefault="002101EB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Верно. Но если за экспозицией следует не разработка, то что же, реприза?</w:t>
      </w:r>
    </w:p>
    <w:p w:rsidR="002101EB" w:rsidRDefault="002101EB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Нет. Скорее всего какая-либо новая контрастная музыка.</w:t>
      </w:r>
    </w:p>
    <w:p w:rsidR="002101EB" w:rsidRDefault="002101EB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E57D93">
        <w:rPr>
          <w:rFonts w:ascii="Times New Roman" w:hAnsi="Times New Roman" w:cs="Times New Roman"/>
          <w:bCs/>
          <w:sz w:val="24"/>
          <w:szCs w:val="24"/>
        </w:rPr>
        <w:t xml:space="preserve">Да. И называется второй раздел эпизодом фашистского нашествия. Послушайте тему этого эпизода и выявите её особенности. </w:t>
      </w:r>
    </w:p>
    <w:p w:rsidR="00E57D93" w:rsidRDefault="00E57D93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Мелодия звучит очень тихо, отрывисто и одноголосно. Она какая-то кукольная, совсем не страшная.</w:t>
      </w:r>
      <w:r w:rsidR="005B227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656CA" w:rsidRDefault="00E57D93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Преподаватель: Тема действительно странная. Она аккуратная и симметричная (ходу на квинту вверх соответствует ход на кварту вниз).</w:t>
      </w:r>
      <w:r w:rsidR="00EF6B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B84" w:rsidRPr="00EF6B84">
        <w:rPr>
          <w:rFonts w:ascii="Times New Roman" w:hAnsi="Times New Roman" w:cs="Times New Roman"/>
          <w:bCs/>
          <w:sz w:val="24"/>
          <w:szCs w:val="24"/>
        </w:rPr>
        <w:t>Шостакович обнажил и сатирически заострил черты автоматической дисциплины, тупой ограниченности и педантичности, воспитанные у солдат гитлеровских войск. Ведь они должны были не рассуждать, а слепо подчиняться фюреру. В теме фашистского нашествия примитивность интонаций сочетается с «</w:t>
      </w:r>
      <w:r w:rsidR="0096373A">
        <w:rPr>
          <w:rFonts w:ascii="Times New Roman" w:hAnsi="Times New Roman" w:cs="Times New Roman"/>
          <w:bCs/>
          <w:sz w:val="24"/>
          <w:szCs w:val="24"/>
        </w:rPr>
        <w:t>квадратным» ритмом марша: сначала</w:t>
      </w:r>
      <w:r w:rsidR="00EF6B84" w:rsidRPr="00EF6B84">
        <w:rPr>
          <w:rFonts w:ascii="Times New Roman" w:hAnsi="Times New Roman" w:cs="Times New Roman"/>
          <w:bCs/>
          <w:sz w:val="24"/>
          <w:szCs w:val="24"/>
        </w:rPr>
        <w:t xml:space="preserve"> эта тема кажется не столько грозной, сколько тупой и пошлой. </w:t>
      </w:r>
      <w:r w:rsidR="008656CA">
        <w:rPr>
          <w:rFonts w:ascii="Times New Roman" w:hAnsi="Times New Roman" w:cs="Times New Roman"/>
          <w:bCs/>
          <w:sz w:val="24"/>
          <w:szCs w:val="24"/>
        </w:rPr>
        <w:t>А в какой тональности Шостакович изложил тему нашествия?</w:t>
      </w:r>
    </w:p>
    <w:p w:rsidR="008656CA" w:rsidRDefault="008656CA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ми бемоль мажор</w:t>
      </w:r>
    </w:p>
    <w:p w:rsidR="008656CA" w:rsidRDefault="008656CA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вы помните, что в торжественной и ярко мажорной главной партии в экспозиции </w:t>
      </w:r>
      <w:r w:rsidR="00ED13E4">
        <w:rPr>
          <w:rFonts w:ascii="Times New Roman" w:hAnsi="Times New Roman" w:cs="Times New Roman"/>
          <w:bCs/>
          <w:sz w:val="24"/>
          <w:szCs w:val="24"/>
        </w:rPr>
        <w:t>мы отметили некоторую напряжённость</w:t>
      </w:r>
      <w:r w:rsidR="00356EB2">
        <w:rPr>
          <w:rFonts w:ascii="Times New Roman" w:hAnsi="Times New Roman" w:cs="Times New Roman"/>
          <w:bCs/>
          <w:sz w:val="24"/>
          <w:szCs w:val="24"/>
        </w:rPr>
        <w:t>? Из-за чего она возникла?</w:t>
      </w:r>
    </w:p>
    <w:p w:rsidR="00ED13E4" w:rsidRDefault="00ED13E4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</w:t>
      </w:r>
      <w:r w:rsidR="00356EB2">
        <w:rPr>
          <w:rFonts w:ascii="Times New Roman" w:hAnsi="Times New Roman" w:cs="Times New Roman"/>
          <w:bCs/>
          <w:sz w:val="24"/>
          <w:szCs w:val="24"/>
        </w:rPr>
        <w:t>: из-за хроматизмов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фа диез и ми бемоль.</w:t>
      </w:r>
    </w:p>
    <w:p w:rsidR="00ED13E4" w:rsidRDefault="00ED13E4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значит Шостакович предвосхитил </w:t>
      </w:r>
      <w:r w:rsidR="00BA0C75">
        <w:rPr>
          <w:rFonts w:ascii="Times New Roman" w:hAnsi="Times New Roman" w:cs="Times New Roman"/>
          <w:bCs/>
          <w:sz w:val="24"/>
          <w:szCs w:val="24"/>
        </w:rPr>
        <w:t xml:space="preserve">появление чуждой и далёкой </w:t>
      </w:r>
      <w:proofErr w:type="gramStart"/>
      <w:r w:rsidR="00BA0C75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356EB2">
        <w:rPr>
          <w:rFonts w:ascii="Times New Roman" w:hAnsi="Times New Roman" w:cs="Times New Roman"/>
          <w:bCs/>
          <w:sz w:val="24"/>
          <w:szCs w:val="24"/>
        </w:rPr>
        <w:t>мажору</w:t>
      </w:r>
      <w:proofErr w:type="gramEnd"/>
      <w:r w:rsidR="00356EB2">
        <w:rPr>
          <w:rFonts w:ascii="Times New Roman" w:hAnsi="Times New Roman" w:cs="Times New Roman"/>
          <w:bCs/>
          <w:sz w:val="24"/>
          <w:szCs w:val="24"/>
        </w:rPr>
        <w:t xml:space="preserve"> тональность ми бемоль мажор (вторая степень родства).</w:t>
      </w:r>
    </w:p>
    <w:p w:rsidR="00E57D93" w:rsidRDefault="009F3F64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Эпизод нашествия длится 280 тактов. Как вы думаете, в какой форме Шостакович написал эпизод фашистского нашествия, если сама тема содержит 18 тактов?</w:t>
      </w:r>
    </w:p>
    <w:p w:rsidR="009F3F64" w:rsidRDefault="00BA0C75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</w:t>
      </w:r>
      <w:r w:rsidR="008754C0">
        <w:rPr>
          <w:rFonts w:ascii="Times New Roman" w:hAnsi="Times New Roman" w:cs="Times New Roman"/>
          <w:bCs/>
          <w:sz w:val="24"/>
          <w:szCs w:val="24"/>
        </w:rPr>
        <w:t xml:space="preserve"> в форме вариаций.</w:t>
      </w:r>
    </w:p>
    <w:p w:rsidR="00F50099" w:rsidRDefault="00F50099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Pr="00F50099">
        <w:rPr>
          <w:rFonts w:ascii="Times New Roman" w:hAnsi="Times New Roman" w:cs="Times New Roman"/>
          <w:bCs/>
          <w:sz w:val="24"/>
          <w:szCs w:val="24"/>
        </w:rPr>
        <w:t>Эпизод построен в форме вариаций на мелодически неизменную тему. Тема проходит 12 раз в тональности ми бемоль мажор</w:t>
      </w:r>
      <w:r>
        <w:rPr>
          <w:rFonts w:ascii="Times New Roman" w:hAnsi="Times New Roman" w:cs="Times New Roman"/>
          <w:bCs/>
          <w:sz w:val="24"/>
          <w:szCs w:val="24"/>
        </w:rPr>
        <w:t>. С темой вы уже познакомились, а теперь послушайте последнюю её одиннадцатую вариацию.</w:t>
      </w:r>
      <w:r w:rsidR="003B0C54">
        <w:rPr>
          <w:rFonts w:ascii="Times New Roman" w:hAnsi="Times New Roman" w:cs="Times New Roman"/>
          <w:bCs/>
          <w:sz w:val="24"/>
          <w:szCs w:val="24"/>
        </w:rPr>
        <w:t xml:space="preserve"> И попробуйте предположить, какие изменения происходя</w:t>
      </w:r>
      <w:r>
        <w:rPr>
          <w:rFonts w:ascii="Times New Roman" w:hAnsi="Times New Roman" w:cs="Times New Roman"/>
          <w:bCs/>
          <w:sz w:val="24"/>
          <w:szCs w:val="24"/>
        </w:rPr>
        <w:t xml:space="preserve">т в остальных вариациях, если мелодия остаётся неизменной. </w:t>
      </w:r>
    </w:p>
    <w:p w:rsidR="00A750F3" w:rsidRDefault="003B0C54" w:rsidP="00B96E0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Возможно будут использоваться разные музыкальные инструменты и обязательно будет расти динамика, создавая эффект приближения врага.</w:t>
      </w:r>
      <w:r w:rsidR="00A750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50F3" w:rsidRDefault="00A750F3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proofErr w:type="gramStart"/>
      <w:r w:rsidRPr="00A750F3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750F3">
        <w:rPr>
          <w:rFonts w:ascii="Times New Roman" w:hAnsi="Times New Roman" w:cs="Times New Roman"/>
          <w:bCs/>
          <w:sz w:val="24"/>
          <w:szCs w:val="24"/>
        </w:rPr>
        <w:t xml:space="preserve"> десятой и одиннадцатой вариациях напряжение в музыке достигает почти немыслимой силы.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750F3">
        <w:rPr>
          <w:rFonts w:ascii="Times New Roman" w:hAnsi="Times New Roman" w:cs="Times New Roman"/>
          <w:bCs/>
          <w:sz w:val="24"/>
          <w:szCs w:val="24"/>
        </w:rPr>
        <w:t>Но тут происходит фантастический по гениальност</w:t>
      </w:r>
      <w:r>
        <w:rPr>
          <w:rFonts w:ascii="Times New Roman" w:hAnsi="Times New Roman" w:cs="Times New Roman"/>
          <w:bCs/>
          <w:sz w:val="24"/>
          <w:szCs w:val="24"/>
        </w:rPr>
        <w:t>и музыкальный переворот</w:t>
      </w:r>
      <w:r w:rsidRPr="00A750F3">
        <w:rPr>
          <w:rFonts w:ascii="Times New Roman" w:hAnsi="Times New Roman" w:cs="Times New Roman"/>
          <w:bCs/>
          <w:sz w:val="24"/>
          <w:szCs w:val="24"/>
        </w:rPr>
        <w:t>. Резко меняется тональность. Вступает дополнительная группа медных инструментов. Несколько нот партитуры останавливают тему нашествия, звучит проти</w:t>
      </w:r>
      <w:r>
        <w:rPr>
          <w:rFonts w:ascii="Times New Roman" w:hAnsi="Times New Roman" w:cs="Times New Roman"/>
          <w:bCs/>
          <w:sz w:val="24"/>
          <w:szCs w:val="24"/>
        </w:rPr>
        <w:t>востоящая ей тема сопротивления, которую вы слушали сегодня в исполнении самого Шостаковича. Послушайте как она звучит в оркестре.</w:t>
      </w:r>
      <w:r w:rsidR="005B227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750F3" w:rsidRDefault="00A750F3" w:rsidP="00A750F3">
      <w:pPr>
        <w:rPr>
          <w:rFonts w:ascii="Times New Roman" w:hAnsi="Times New Roman" w:cs="Times New Roman"/>
          <w:bCs/>
          <w:sz w:val="24"/>
          <w:szCs w:val="24"/>
        </w:rPr>
      </w:pPr>
      <w:r w:rsidRPr="00A750F3">
        <w:rPr>
          <w:rFonts w:ascii="Times New Roman" w:hAnsi="Times New Roman" w:cs="Times New Roman"/>
          <w:bCs/>
          <w:sz w:val="24"/>
          <w:szCs w:val="24"/>
        </w:rPr>
        <w:t xml:space="preserve"> Начинается эпизод битвы, невероятнейший по напряжённости и насыщенности. </w:t>
      </w:r>
      <w:r w:rsidR="00772E31">
        <w:rPr>
          <w:rFonts w:ascii="Times New Roman" w:hAnsi="Times New Roman" w:cs="Times New Roman"/>
          <w:bCs/>
          <w:sz w:val="24"/>
          <w:szCs w:val="24"/>
        </w:rPr>
        <w:t xml:space="preserve">Тема сопротивления наталкивается на мотивы- осколки темы нашествия. Ритмический пульс становится более частым, усложняется тональный план. </w:t>
      </w:r>
      <w:r w:rsidRPr="00A750F3">
        <w:rPr>
          <w:rFonts w:ascii="Times New Roman" w:hAnsi="Times New Roman" w:cs="Times New Roman"/>
          <w:bCs/>
          <w:sz w:val="24"/>
          <w:szCs w:val="24"/>
        </w:rPr>
        <w:t>В пронзительных душераздирающих диссонансах слышатся крики, стоны. Нечеловеческим усилием Шостакович ведёт развитие к главной кульминации первой час</w:t>
      </w:r>
      <w:r>
        <w:rPr>
          <w:rFonts w:ascii="Times New Roman" w:hAnsi="Times New Roman" w:cs="Times New Roman"/>
          <w:bCs/>
          <w:sz w:val="24"/>
          <w:szCs w:val="24"/>
        </w:rPr>
        <w:t>ти – репризе (слушаем этот эпизод).</w:t>
      </w:r>
    </w:p>
    <w:p w:rsidR="000D2AFE" w:rsidRDefault="00A72759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8754C0">
        <w:rPr>
          <w:rFonts w:ascii="Times New Roman" w:hAnsi="Times New Roman" w:cs="Times New Roman"/>
          <w:bCs/>
          <w:sz w:val="24"/>
          <w:szCs w:val="24"/>
        </w:rPr>
        <w:t>Я прервала музыку на первом</w:t>
      </w:r>
      <w:r w:rsidR="000D2AFE">
        <w:rPr>
          <w:rFonts w:ascii="Times New Roman" w:hAnsi="Times New Roman" w:cs="Times New Roman"/>
          <w:bCs/>
          <w:sz w:val="24"/>
          <w:szCs w:val="24"/>
        </w:rPr>
        <w:t xml:space="preserve"> аккорде репризы. </w:t>
      </w:r>
      <w:r w:rsidR="008754C0">
        <w:rPr>
          <w:rFonts w:ascii="Times New Roman" w:hAnsi="Times New Roman" w:cs="Times New Roman"/>
          <w:bCs/>
          <w:sz w:val="24"/>
          <w:szCs w:val="24"/>
        </w:rPr>
        <w:t xml:space="preserve"> Что предшествовало началу репризы и какие эмоции это у вас вызвало? </w:t>
      </w:r>
    </w:p>
    <w:p w:rsidR="000D2AFE" w:rsidRDefault="000D2AFE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После жутких диссонансов восходящая гамма прозвучала как глубокий вдох, как распахнутое окно с потоками свежего воздуха.</w:t>
      </w:r>
      <w:r w:rsidR="008754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2759" w:rsidRDefault="000D2AFE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="00A72759">
        <w:rPr>
          <w:rFonts w:ascii="Times New Roman" w:hAnsi="Times New Roman" w:cs="Times New Roman"/>
          <w:bCs/>
          <w:sz w:val="24"/>
          <w:szCs w:val="24"/>
        </w:rPr>
        <w:t>Напомните мне, что такое реприза в сонатной форме?</w:t>
      </w:r>
    </w:p>
    <w:p w:rsidR="00A72759" w:rsidRDefault="00A72759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Учащиеся: Это её третий раздел, в котором повторяются темы экспозиции в главной тональности.</w:t>
      </w:r>
    </w:p>
    <w:p w:rsidR="00A72759" w:rsidRDefault="00A72759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как вы думаете, у Шостаковича реприза традиционна или нет?</w:t>
      </w:r>
    </w:p>
    <w:p w:rsidR="00A72759" w:rsidRDefault="00A72759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После трагических «событий» разработки возвращение тем экспозиции в прежнем виде невозможно. Они должны быть изменены, как человек прошедший через все ужасы войны.</w:t>
      </w:r>
    </w:p>
    <w:p w:rsidR="00A72759" w:rsidRDefault="00A72759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Вполне обоснованное предположение. Но что прежде всего в репризе должно быть иным? В экспозиции была музыка мирной жизни. А здесь?</w:t>
      </w:r>
    </w:p>
    <w:p w:rsidR="00343F34" w:rsidRDefault="00A72759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Возможно, музыка скорби, страдания, горя или гнева</w:t>
      </w:r>
      <w:r w:rsidR="00343F34">
        <w:rPr>
          <w:rFonts w:ascii="Times New Roman" w:hAnsi="Times New Roman" w:cs="Times New Roman"/>
          <w:bCs/>
          <w:sz w:val="24"/>
          <w:szCs w:val="24"/>
        </w:rPr>
        <w:t>, протеста.</w:t>
      </w:r>
    </w:p>
    <w:p w:rsidR="00343F34" w:rsidRDefault="00343F34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Преподаватель: Верно. Главные события: нашествие, борьба, сопротивление – были в музыке до репризы. Значит в репризе будет какое содержание?</w:t>
      </w:r>
    </w:p>
    <w:p w:rsidR="00343F34" w:rsidRDefault="00343F34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Трагическое.</w:t>
      </w:r>
    </w:p>
    <w:p w:rsidR="00343F34" w:rsidRDefault="00343F34" w:rsidP="00A750F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Давайте же посмотрим, как изменились </w:t>
      </w:r>
      <w:r w:rsidR="00DF1479">
        <w:rPr>
          <w:rFonts w:ascii="Times New Roman" w:hAnsi="Times New Roman" w:cs="Times New Roman"/>
          <w:bCs/>
          <w:sz w:val="24"/>
          <w:szCs w:val="24"/>
        </w:rPr>
        <w:t xml:space="preserve">темы экспозиции в репризе. Сравните элементы музыкальной речи главной партии </w:t>
      </w:r>
      <w:r w:rsidR="00482354">
        <w:rPr>
          <w:rFonts w:ascii="Times New Roman" w:hAnsi="Times New Roman" w:cs="Times New Roman"/>
          <w:bCs/>
          <w:sz w:val="24"/>
          <w:szCs w:val="24"/>
        </w:rPr>
        <w:t xml:space="preserve">в экспозиции и репризе по нотному тексту. </w:t>
      </w:r>
    </w:p>
    <w:p w:rsidR="004A3E1E" w:rsidRPr="00482354" w:rsidRDefault="00917853" w:rsidP="004A3E1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E1E">
        <w:rPr>
          <w:rFonts w:ascii="Times New Roman" w:hAnsi="Times New Roman" w:cs="Times New Roman"/>
          <w:bCs/>
          <w:sz w:val="24"/>
          <w:szCs w:val="24"/>
        </w:rPr>
        <w:t>Учащиеся должны увидеть в нотах смену тональности, усиление звука, уплотнение фактуры и изменение темпа.</w:t>
      </w:r>
    </w:p>
    <w:p w:rsidR="004A3E1E" w:rsidRPr="004A3E1E" w:rsidRDefault="004A3E1E" w:rsidP="004A3E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E1E">
        <w:rPr>
          <w:rFonts w:ascii="Times New Roman" w:hAnsi="Times New Roman" w:cs="Times New Roman"/>
          <w:b/>
          <w:bCs/>
          <w:sz w:val="24"/>
          <w:szCs w:val="24"/>
        </w:rPr>
        <w:t>6) Контроль усвоения, обсуждение допущенных ошибок и их коррекция.</w:t>
      </w:r>
    </w:p>
    <w:p w:rsidR="00917853" w:rsidRDefault="004A3E1E" w:rsidP="004A3E1E">
      <w:pPr>
        <w:rPr>
          <w:rFonts w:ascii="Times New Roman" w:hAnsi="Times New Roman" w:cs="Times New Roman"/>
          <w:bCs/>
          <w:sz w:val="24"/>
          <w:szCs w:val="24"/>
        </w:rPr>
      </w:pPr>
      <w:r w:rsidRPr="004A3E1E">
        <w:rPr>
          <w:rFonts w:ascii="Times New Roman" w:hAnsi="Times New Roman" w:cs="Times New Roman"/>
          <w:bCs/>
          <w:sz w:val="24"/>
          <w:szCs w:val="24"/>
        </w:rPr>
        <w:t>А сейчас мы проверим на какой стадии у вас развит навык сравнительного анализа нотного текста. Слушаем главную партию в р</w:t>
      </w:r>
      <w:r w:rsidR="00482354">
        <w:rPr>
          <w:rFonts w:ascii="Times New Roman" w:hAnsi="Times New Roman" w:cs="Times New Roman"/>
          <w:bCs/>
          <w:sz w:val="24"/>
          <w:szCs w:val="24"/>
        </w:rPr>
        <w:t>епризе, глядим в ноты</w:t>
      </w:r>
      <w:r w:rsidRPr="004A3E1E">
        <w:rPr>
          <w:rFonts w:ascii="Times New Roman" w:hAnsi="Times New Roman" w:cs="Times New Roman"/>
          <w:bCs/>
          <w:sz w:val="24"/>
          <w:szCs w:val="24"/>
        </w:rPr>
        <w:t xml:space="preserve"> и заполняем таблицу. </w:t>
      </w:r>
      <w:r w:rsidR="00917853">
        <w:rPr>
          <w:rFonts w:ascii="Times New Roman" w:hAnsi="Times New Roman" w:cs="Times New Roman"/>
          <w:bCs/>
          <w:sz w:val="24"/>
          <w:szCs w:val="24"/>
        </w:rPr>
        <w:t>У</w:t>
      </w:r>
      <w:r w:rsidR="00917853" w:rsidRPr="00917853">
        <w:rPr>
          <w:rFonts w:ascii="Times New Roman" w:hAnsi="Times New Roman" w:cs="Times New Roman"/>
          <w:bCs/>
          <w:sz w:val="24"/>
          <w:szCs w:val="24"/>
        </w:rPr>
        <w:t>чащимся раздаё</w:t>
      </w:r>
      <w:r w:rsidR="00917853">
        <w:rPr>
          <w:rFonts w:ascii="Times New Roman" w:hAnsi="Times New Roman" w:cs="Times New Roman"/>
          <w:bCs/>
          <w:sz w:val="24"/>
          <w:szCs w:val="24"/>
        </w:rPr>
        <w:t>тся контрольный лист с таблицей:</w:t>
      </w:r>
    </w:p>
    <w:p w:rsidR="00482354" w:rsidRDefault="00482354" w:rsidP="004A3E1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851"/>
        <w:gridCol w:w="1134"/>
        <w:gridCol w:w="1417"/>
        <w:gridCol w:w="993"/>
        <w:gridCol w:w="1336"/>
        <w:gridCol w:w="932"/>
      </w:tblGrid>
      <w:tr w:rsidR="00482354" w:rsidTr="004E7ACA">
        <w:tc>
          <w:tcPr>
            <w:tcW w:w="1129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 музыки, образ</w:t>
            </w:r>
          </w:p>
        </w:tc>
        <w:tc>
          <w:tcPr>
            <w:tcW w:w="851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</w:t>
            </w:r>
            <w:proofErr w:type="spellEnd"/>
          </w:p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мика</w:t>
            </w:r>
            <w:proofErr w:type="spellEnd"/>
          </w:p>
        </w:tc>
        <w:tc>
          <w:tcPr>
            <w:tcW w:w="1134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</w:t>
            </w:r>
          </w:p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тура</w:t>
            </w:r>
          </w:p>
        </w:tc>
        <w:tc>
          <w:tcPr>
            <w:tcW w:w="1417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мелодии</w:t>
            </w:r>
          </w:p>
        </w:tc>
        <w:tc>
          <w:tcPr>
            <w:tcW w:w="993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Тональ</w:t>
            </w:r>
            <w:proofErr w:type="spellEnd"/>
          </w:p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336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Тембр</w:t>
            </w:r>
          </w:p>
        </w:tc>
        <w:tc>
          <w:tcPr>
            <w:tcW w:w="932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Жанр </w:t>
            </w:r>
          </w:p>
        </w:tc>
      </w:tr>
      <w:tr w:rsidR="00482354" w:rsidTr="004E7ACA">
        <w:tc>
          <w:tcPr>
            <w:tcW w:w="1129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Гл.п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экспо</w:t>
            </w:r>
            <w:proofErr w:type="spellEnd"/>
            <w:r w:rsidR="004E7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зиции</w:t>
            </w:r>
            <w:proofErr w:type="spellEnd"/>
          </w:p>
        </w:tc>
        <w:tc>
          <w:tcPr>
            <w:tcW w:w="1701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Величествен</w:t>
            </w:r>
            <w:r w:rsidR="004E7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энергичная,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мужественнаяГероический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</w:t>
            </w:r>
          </w:p>
        </w:tc>
        <w:tc>
          <w:tcPr>
            <w:tcW w:w="851" w:type="dxa"/>
          </w:tcPr>
          <w:p w:rsidR="00482354" w:rsidRPr="00F50EEC" w:rsidRDefault="00482354" w:rsidP="004A3E1E">
            <w:pPr>
              <w:rPr>
                <w:rFonts w:ascii="Times New Roman" w:hAnsi="Times New Roman" w:cs="Times New Roman"/>
                <w:bCs/>
                <w:sz w:val="48"/>
                <w:szCs w:val="48"/>
                <w:lang w:val="en-US"/>
              </w:rPr>
            </w:pPr>
            <w:r w:rsidRPr="00F50EEC">
              <w:rPr>
                <w:rFonts w:ascii="Times New Roman" w:hAnsi="Times New Roman" w:cs="Times New Roman"/>
                <w:bCs/>
                <w:sz w:val="48"/>
                <w:szCs w:val="48"/>
                <w:lang w:val="en-US"/>
              </w:rPr>
              <w:t>f</w:t>
            </w:r>
          </w:p>
        </w:tc>
        <w:tc>
          <w:tcPr>
            <w:tcW w:w="1134" w:type="dxa"/>
          </w:tcPr>
          <w:p w:rsidR="00482354" w:rsidRP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унисон</w:t>
            </w:r>
          </w:p>
        </w:tc>
        <w:tc>
          <w:tcPr>
            <w:tcW w:w="1417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Широкие интонации (ч4,ч5,м6)</w:t>
            </w:r>
          </w:p>
        </w:tc>
        <w:tc>
          <w:tcPr>
            <w:tcW w:w="993" w:type="dxa"/>
          </w:tcPr>
          <w:p w:rsidR="00482354" w:rsidRP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dur</w:t>
            </w:r>
            <w:proofErr w:type="spellEnd"/>
          </w:p>
        </w:tc>
        <w:tc>
          <w:tcPr>
            <w:tcW w:w="1336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Струнные </w:t>
            </w:r>
          </w:p>
        </w:tc>
        <w:tc>
          <w:tcPr>
            <w:tcW w:w="932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марш</w:t>
            </w:r>
          </w:p>
        </w:tc>
      </w:tr>
      <w:tr w:rsidR="00482354" w:rsidTr="004E7ACA">
        <w:tc>
          <w:tcPr>
            <w:tcW w:w="1129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Гл.п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в репризе</w:t>
            </w:r>
          </w:p>
        </w:tc>
        <w:tc>
          <w:tcPr>
            <w:tcW w:w="1701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:rsidR="00482354" w:rsidRDefault="00482354" w:rsidP="004A3E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4396F" w:rsidRDefault="00F4396F" w:rsidP="00866A23">
      <w:pPr>
        <w:rPr>
          <w:rFonts w:ascii="Times New Roman" w:hAnsi="Times New Roman" w:cs="Times New Roman"/>
          <w:bCs/>
          <w:sz w:val="24"/>
          <w:szCs w:val="24"/>
        </w:rPr>
      </w:pPr>
    </w:p>
    <w:p w:rsidR="000735A3" w:rsidRDefault="000735A3" w:rsidP="00866A2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После выполнения задания по сравнительному анализу главн</w:t>
      </w:r>
      <w:r w:rsidR="000C4FBA">
        <w:rPr>
          <w:rFonts w:ascii="Times New Roman" w:hAnsi="Times New Roman" w:cs="Times New Roman"/>
          <w:bCs/>
          <w:sz w:val="24"/>
          <w:szCs w:val="24"/>
        </w:rPr>
        <w:t>ой партии в экспозиции и репризе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957">
        <w:rPr>
          <w:rFonts w:ascii="Times New Roman" w:hAnsi="Times New Roman" w:cs="Times New Roman"/>
          <w:bCs/>
          <w:sz w:val="24"/>
          <w:szCs w:val="24"/>
        </w:rPr>
        <w:t xml:space="preserve">и её проверки, </w:t>
      </w:r>
      <w:r>
        <w:rPr>
          <w:rFonts w:ascii="Times New Roman" w:hAnsi="Times New Roman" w:cs="Times New Roman"/>
          <w:bCs/>
          <w:sz w:val="24"/>
          <w:szCs w:val="24"/>
        </w:rPr>
        <w:t>преподаватель озвучивает характеристику темы.</w:t>
      </w:r>
    </w:p>
    <w:p w:rsidR="00866A23" w:rsidRDefault="000735A3" w:rsidP="00866A23">
      <w:pP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Итак,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в репризе</w:t>
      </w:r>
      <w:r w:rsidR="00866A23" w:rsidRPr="00866A23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обе темы экспозиции сильно изменены, подобно людям, вошедшим в пламя войны, испытавшим ужас и страдание, исполнившимися гнева.        Главная партия широко излагается всем оркестром в маршевом ритме траурного шествия в тональности до минор. Благодаря изменению темпа (Moderato) мелодия приобрела характер могучего страстного речитатива, обращённого ко всем людям. </w:t>
      </w:r>
    </w:p>
    <w:p w:rsidR="00147060" w:rsidRDefault="00147060" w:rsidP="00866A23">
      <w:pP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t>На этой патетической ноты мы прерываем наше погружение в музыку 7 симфонии Шостаковича и завершим изучение этого гениального произведения на следующем уроке.</w:t>
      </w:r>
    </w:p>
    <w:p w:rsidR="00147060" w:rsidRPr="007C11FA" w:rsidRDefault="00147060" w:rsidP="001470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957">
        <w:rPr>
          <w:rFonts w:ascii="Times New Roman" w:hAnsi="Times New Roman" w:cs="Times New Roman"/>
          <w:b/>
          <w:bCs/>
          <w:sz w:val="24"/>
          <w:szCs w:val="24"/>
        </w:rPr>
        <w:t>7) Информация о домашнем задании, инструктаж по его выполнению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7060" w:rsidRDefault="00147060" w:rsidP="001470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r w:rsidRPr="00B13742">
        <w:rPr>
          <w:rFonts w:ascii="Times New Roman" w:hAnsi="Times New Roman" w:cs="Times New Roman"/>
          <w:bCs/>
          <w:sz w:val="24"/>
          <w:szCs w:val="24"/>
        </w:rPr>
        <w:t>Итак, мы с вами подробно проанализировали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1 часть Ленинградской симфонии Шостаковича. А о каком разделе мы лишь упомянули, не вдаваясь в детали?</w:t>
      </w:r>
    </w:p>
    <w:p w:rsidR="00147060" w:rsidRDefault="00147060" w:rsidP="001470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Учащиеся: Об эпизоде фашистского нашествия.</w:t>
      </w:r>
    </w:p>
    <w:p w:rsidR="00FA28CB" w:rsidRPr="00FA28CB" w:rsidRDefault="00147060" w:rsidP="00FA28C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Преподаватель: Поэтому в качестве домашнего задания вам нужно будет послушать целиком эпизод фашистского нашествия, который мы не анализировали на уроке и заполнить таблицу. </w:t>
      </w:r>
      <w:r w:rsidR="00FA28CB">
        <w:rPr>
          <w:rFonts w:ascii="Times New Roman" w:hAnsi="Times New Roman" w:cs="Times New Roman"/>
          <w:bCs/>
          <w:sz w:val="24"/>
          <w:szCs w:val="24"/>
        </w:rPr>
        <w:t xml:space="preserve">Слушать лучше с нотами в </w:t>
      </w:r>
      <w:r w:rsidR="00FA28CB">
        <w:rPr>
          <w:rFonts w:ascii="Times New Roman" w:hAnsi="Times New Roman" w:cs="Times New Roman"/>
          <w:bCs/>
          <w:sz w:val="24"/>
          <w:szCs w:val="24"/>
          <w:lang w:val="en-US"/>
        </w:rPr>
        <w:t>You</w:t>
      </w:r>
      <w:r w:rsidR="00FA28CB" w:rsidRPr="00FA28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8CB">
        <w:rPr>
          <w:rFonts w:ascii="Times New Roman" w:hAnsi="Times New Roman" w:cs="Times New Roman"/>
          <w:bCs/>
          <w:sz w:val="24"/>
          <w:szCs w:val="24"/>
          <w:lang w:val="en-US"/>
        </w:rPr>
        <w:t>Tube</w:t>
      </w:r>
      <w:r w:rsidR="00FA28CB">
        <w:rPr>
          <w:rFonts w:ascii="Times New Roman" w:hAnsi="Times New Roman" w:cs="Times New Roman"/>
          <w:bCs/>
          <w:sz w:val="24"/>
          <w:szCs w:val="24"/>
        </w:rPr>
        <w:t xml:space="preserve"> по следующей ссылке </w:t>
      </w:r>
      <w:proofErr w:type="spellStart"/>
      <w:r w:rsidR="00FA28CB" w:rsidRPr="00FA28CB">
        <w:rPr>
          <w:rFonts w:ascii="Times New Roman" w:hAnsi="Times New Roman" w:cs="Times New Roman"/>
          <w:bCs/>
          <w:sz w:val="24"/>
          <w:szCs w:val="24"/>
        </w:rPr>
        <w:t>Shostakovich</w:t>
      </w:r>
      <w:proofErr w:type="spellEnd"/>
      <w:r w:rsidR="00FA28CB" w:rsidRPr="00FA28C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FA28CB" w:rsidRPr="00FA28CB">
        <w:rPr>
          <w:rFonts w:ascii="Times New Roman" w:hAnsi="Times New Roman" w:cs="Times New Roman"/>
          <w:bCs/>
          <w:sz w:val="24"/>
          <w:szCs w:val="24"/>
        </w:rPr>
        <w:t>Symphony</w:t>
      </w:r>
      <w:proofErr w:type="spellEnd"/>
      <w:r w:rsidR="00FA28CB" w:rsidRPr="00FA28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28CB" w:rsidRPr="00FA28CB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="00FA28CB" w:rsidRPr="00FA28CB">
        <w:rPr>
          <w:rFonts w:ascii="Times New Roman" w:hAnsi="Times New Roman" w:cs="Times New Roman"/>
          <w:bCs/>
          <w:sz w:val="24"/>
          <w:szCs w:val="24"/>
        </w:rPr>
        <w:t xml:space="preserve">. 7 - </w:t>
      </w:r>
      <w:proofErr w:type="spellStart"/>
      <w:r w:rsidR="00FA28CB" w:rsidRPr="00FA28CB">
        <w:rPr>
          <w:rFonts w:ascii="Times New Roman" w:hAnsi="Times New Roman" w:cs="Times New Roman"/>
          <w:bCs/>
          <w:sz w:val="24"/>
          <w:szCs w:val="24"/>
        </w:rPr>
        <w:t>Leningrad</w:t>
      </w:r>
      <w:proofErr w:type="spellEnd"/>
      <w:r w:rsidR="00FA28CB" w:rsidRPr="00FA28C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FA28CB" w:rsidRPr="00FA28CB">
        <w:rPr>
          <w:rFonts w:ascii="Times New Roman" w:hAnsi="Times New Roman" w:cs="Times New Roman"/>
          <w:bCs/>
          <w:sz w:val="24"/>
          <w:szCs w:val="24"/>
        </w:rPr>
        <w:t>Mov</w:t>
      </w:r>
      <w:proofErr w:type="spellEnd"/>
      <w:r w:rsidR="00FA28CB" w:rsidRPr="00FA28CB">
        <w:rPr>
          <w:rFonts w:ascii="Times New Roman" w:hAnsi="Times New Roman" w:cs="Times New Roman"/>
          <w:bCs/>
          <w:sz w:val="24"/>
          <w:szCs w:val="24"/>
        </w:rPr>
        <w:t xml:space="preserve">. 1 - </w:t>
      </w:r>
      <w:proofErr w:type="spellStart"/>
      <w:r w:rsidR="00FA28CB" w:rsidRPr="00FA28CB">
        <w:rPr>
          <w:rFonts w:ascii="Times New Roman" w:hAnsi="Times New Roman" w:cs="Times New Roman"/>
          <w:bCs/>
          <w:sz w:val="24"/>
          <w:szCs w:val="24"/>
        </w:rPr>
        <w:t>Orchestra</w:t>
      </w:r>
      <w:proofErr w:type="spellEnd"/>
      <w:r w:rsidR="00FA28CB" w:rsidRPr="00FA28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28CB" w:rsidRPr="00FA28CB">
        <w:rPr>
          <w:rFonts w:ascii="Times New Roman" w:hAnsi="Times New Roman" w:cs="Times New Roman"/>
          <w:bCs/>
          <w:sz w:val="24"/>
          <w:szCs w:val="24"/>
        </w:rPr>
        <w:t>Score</w:t>
      </w:r>
      <w:proofErr w:type="spellEnd"/>
    </w:p>
    <w:p w:rsidR="00147060" w:rsidRDefault="00147060" w:rsidP="001470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Учащимся раздаётся конспект и следующая таблица</w:t>
      </w:r>
      <w:r w:rsidR="00FA28CB">
        <w:rPr>
          <w:rFonts w:ascii="Times New Roman" w:hAnsi="Times New Roman" w:cs="Times New Roman"/>
          <w:bCs/>
          <w:sz w:val="24"/>
          <w:szCs w:val="24"/>
        </w:rPr>
        <w:t xml:space="preserve"> для выполнения домашнего задания.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3046"/>
        <w:gridCol w:w="1626"/>
        <w:gridCol w:w="2337"/>
      </w:tblGrid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</w:t>
            </w: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звучит?</w:t>
            </w: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Зрительные ассоциации</w:t>
            </w: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Первые скрипки – стаккато, вторые скрипки – обратной </w:t>
            </w:r>
            <w:r w:rsidR="00FA28CB">
              <w:rPr>
                <w:rFonts w:ascii="Times New Roman" w:hAnsi="Times New Roman" w:cs="Times New Roman"/>
                <w:bCs/>
                <w:sz w:val="24"/>
                <w:szCs w:val="24"/>
              </w:rPr>
              <w:t>стороной смычка, альты - пиццикато</w:t>
            </w: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вари</w:t>
            </w:r>
            <w:r w:rsidR="00FA28CB">
              <w:rPr>
                <w:rFonts w:ascii="Times New Roman" w:hAnsi="Times New Roman" w:cs="Times New Roman"/>
                <w:bCs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вариация 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529" w:rsidTr="00270529">
        <w:tc>
          <w:tcPr>
            <w:tcW w:w="233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11вариация</w:t>
            </w:r>
          </w:p>
        </w:tc>
        <w:tc>
          <w:tcPr>
            <w:tcW w:w="304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:rsidR="00270529" w:rsidRDefault="00270529" w:rsidP="00147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47060" w:rsidRDefault="00147060" w:rsidP="00866A23">
      <w:pP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</w:p>
    <w:p w:rsidR="00F4396F" w:rsidRPr="009356FE" w:rsidRDefault="00F4396F" w:rsidP="00F439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 также подготовиться к письменной работе по следующим вопросам (вопросы </w:t>
      </w:r>
      <w:r w:rsidR="00FA28CB">
        <w:rPr>
          <w:rFonts w:ascii="Times New Roman" w:hAnsi="Times New Roman" w:cs="Times New Roman"/>
          <w:bCs/>
          <w:sz w:val="24"/>
          <w:szCs w:val="24"/>
        </w:rPr>
        <w:t xml:space="preserve">даны </w:t>
      </w:r>
      <w:r>
        <w:rPr>
          <w:rFonts w:ascii="Times New Roman" w:hAnsi="Times New Roman" w:cs="Times New Roman"/>
          <w:bCs/>
          <w:sz w:val="24"/>
          <w:szCs w:val="24"/>
        </w:rPr>
        <w:t>в конце конспекта):</w:t>
      </w:r>
    </w:p>
    <w:p w:rsidR="00F4396F" w:rsidRPr="009356FE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История создания и первых исполнений.</w:t>
      </w:r>
    </w:p>
    <w:p w:rsidR="00F4396F" w:rsidRPr="009356FE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Какова идея седьмой симфонии?</w:t>
      </w:r>
    </w:p>
    <w:p w:rsidR="00F4396F" w:rsidRPr="009356FE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Какое посвящение написал Шостакович на партитуре?</w:t>
      </w:r>
    </w:p>
    <w:p w:rsidR="00F4396F" w:rsidRPr="009356FE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В какой форме написана 1 часть симфонии? Назовите тональности первого раздела.</w:t>
      </w:r>
    </w:p>
    <w:p w:rsidR="00F4396F" w:rsidRPr="009356FE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Дать характ</w:t>
      </w:r>
      <w:r>
        <w:rPr>
          <w:rFonts w:ascii="Times New Roman" w:hAnsi="Times New Roman" w:cs="Times New Roman"/>
          <w:bCs/>
          <w:sz w:val="24"/>
          <w:szCs w:val="24"/>
        </w:rPr>
        <w:t>еристику одной из тем</w:t>
      </w:r>
      <w:r w:rsidRPr="009356FE">
        <w:rPr>
          <w:rFonts w:ascii="Times New Roman" w:hAnsi="Times New Roman" w:cs="Times New Roman"/>
          <w:bCs/>
          <w:sz w:val="24"/>
          <w:szCs w:val="24"/>
        </w:rPr>
        <w:t>.</w:t>
      </w:r>
    </w:p>
    <w:p w:rsidR="00F4396F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Перечислить новаторские черты в строении 1-ой части.</w:t>
      </w:r>
    </w:p>
    <w:p w:rsidR="00F4396F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Какие изменения происходят в репризе 1 части симфонии?</w:t>
      </w:r>
    </w:p>
    <w:p w:rsidR="00F4396F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Каково содержание коды 1 части симфонии?</w:t>
      </w:r>
    </w:p>
    <w:p w:rsidR="00F4396F" w:rsidRPr="00A25E85" w:rsidRDefault="00F4396F" w:rsidP="00F4396F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56FE">
        <w:rPr>
          <w:rFonts w:ascii="Times New Roman" w:hAnsi="Times New Roman" w:cs="Times New Roman"/>
          <w:bCs/>
          <w:sz w:val="24"/>
          <w:szCs w:val="24"/>
        </w:rPr>
        <w:t>Сколько симфоний создано Шостаковичем? Перечислить программные.</w:t>
      </w:r>
      <w:r w:rsidRPr="00D07A8F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F4396F" w:rsidRPr="00A25E85" w:rsidRDefault="00F4396F" w:rsidP="00F4396F">
      <w:pPr>
        <w:spacing w:line="240" w:lineRule="auto"/>
        <w:ind w:left="1068"/>
        <w:rPr>
          <w:rFonts w:ascii="Times New Roman" w:hAnsi="Times New Roman" w:cs="Times New Roman"/>
          <w:bCs/>
          <w:sz w:val="18"/>
          <w:szCs w:val="18"/>
        </w:rPr>
      </w:pPr>
    </w:p>
    <w:p w:rsidR="00F4396F" w:rsidRPr="00D07A8F" w:rsidRDefault="00F4396F" w:rsidP="00F4396F">
      <w:pPr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D07A8F">
        <w:rPr>
          <w:rFonts w:ascii="Times New Roman" w:hAnsi="Times New Roman" w:cs="Times New Roman"/>
          <w:b/>
          <w:bCs/>
          <w:sz w:val="24"/>
          <w:szCs w:val="24"/>
        </w:rPr>
        <w:t>8) Рефлексия (подведение итогов занятия)</w:t>
      </w:r>
    </w:p>
    <w:p w:rsidR="00F4396F" w:rsidRDefault="00F4396F" w:rsidP="00F439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Подведём итог занятию. </w:t>
      </w:r>
      <w:r w:rsidRPr="00D07A8F">
        <w:rPr>
          <w:rFonts w:ascii="Times New Roman" w:hAnsi="Times New Roman" w:cs="Times New Roman"/>
          <w:bCs/>
          <w:sz w:val="24"/>
          <w:szCs w:val="24"/>
        </w:rPr>
        <w:t>Какие задания из тех, что были на уроке, оказались самыми простыми, сложными, интересными…? Почему?</w:t>
      </w:r>
    </w:p>
    <w:p w:rsidR="00F4396F" w:rsidRPr="00D07A8F" w:rsidRDefault="00F4396F" w:rsidP="00F439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Предлагаю дать оценку уроку и заполнить мини-анкету</w:t>
      </w:r>
    </w:p>
    <w:p w:rsidR="00F4396F" w:rsidRDefault="00F4396F" w:rsidP="00F4396F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меня сегодняшний урок прошёл:</w:t>
      </w:r>
    </w:p>
    <w:p w:rsidR="00F4396F" w:rsidRPr="00A25E85" w:rsidRDefault="00F4396F" w:rsidP="00F4396F">
      <w:pPr>
        <w:pStyle w:val="a3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A25E85">
        <w:rPr>
          <w:rFonts w:ascii="Times New Roman" w:hAnsi="Times New Roman" w:cs="Times New Roman"/>
          <w:b/>
          <w:bCs/>
          <w:sz w:val="24"/>
          <w:szCs w:val="24"/>
        </w:rPr>
        <w:t>интересно</w:t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>скучно</w:t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>безразлично</w:t>
      </w:r>
    </w:p>
    <w:p w:rsidR="00F4396F" w:rsidRDefault="00F4396F" w:rsidP="00F4396F">
      <w:pPr>
        <w:pStyle w:val="a3"/>
        <w:ind w:left="1416"/>
        <w:rPr>
          <w:rFonts w:ascii="Times New Roman" w:hAnsi="Times New Roman" w:cs="Times New Roman"/>
          <w:bCs/>
          <w:sz w:val="24"/>
          <w:szCs w:val="24"/>
        </w:rPr>
      </w:pPr>
    </w:p>
    <w:p w:rsidR="00F4396F" w:rsidRPr="00A25E85" w:rsidRDefault="00F4396F" w:rsidP="00F4396F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 на уроке:</w:t>
      </w:r>
    </w:p>
    <w:p w:rsidR="00F4396F" w:rsidRPr="00A25E85" w:rsidRDefault="00F4396F" w:rsidP="00F4396F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25E85">
        <w:rPr>
          <w:rFonts w:ascii="Times New Roman" w:hAnsi="Times New Roman" w:cs="Times New Roman"/>
          <w:b/>
          <w:bCs/>
          <w:sz w:val="24"/>
          <w:szCs w:val="24"/>
        </w:rPr>
        <w:t>работал</w:t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ab/>
        <w:t>отдыхал</w:t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>помогал другим</w:t>
      </w:r>
    </w:p>
    <w:p w:rsidR="00F4396F" w:rsidRPr="00F4396F" w:rsidRDefault="00F4396F" w:rsidP="00F4396F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Итог:</w:t>
      </w:r>
    </w:p>
    <w:p w:rsidR="00F4396F" w:rsidRDefault="00F4396F" w:rsidP="00F4396F">
      <w:pPr>
        <w:pStyle w:val="a3"/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0A4C4A">
        <w:rPr>
          <w:rFonts w:ascii="Times New Roman" w:hAnsi="Times New Roman" w:cs="Times New Roman"/>
          <w:b/>
          <w:bCs/>
          <w:sz w:val="24"/>
          <w:szCs w:val="24"/>
        </w:rPr>
        <w:t>понял материал</w:t>
      </w:r>
      <w:r w:rsidRPr="000A4C4A">
        <w:rPr>
          <w:rFonts w:ascii="Times New Roman" w:hAnsi="Times New Roman" w:cs="Times New Roman"/>
          <w:b/>
          <w:bCs/>
          <w:sz w:val="24"/>
          <w:szCs w:val="24"/>
        </w:rPr>
        <w:tab/>
        <w:t>узнал больше, чем знал</w:t>
      </w:r>
      <w:r w:rsidRPr="000A4C4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4C4A">
        <w:rPr>
          <w:rFonts w:ascii="Times New Roman" w:hAnsi="Times New Roman" w:cs="Times New Roman"/>
          <w:b/>
          <w:bCs/>
          <w:sz w:val="24"/>
          <w:szCs w:val="24"/>
        </w:rPr>
        <w:t>не понял</w:t>
      </w:r>
    </w:p>
    <w:p w:rsidR="000C4FBA" w:rsidRDefault="00F4396F" w:rsidP="00A979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Урок завершён. До встречи на следующем уроке.</w:t>
      </w:r>
      <w:bookmarkStart w:id="0" w:name="_GoBack"/>
      <w:bookmarkEnd w:id="0"/>
    </w:p>
    <w:p w:rsidR="00A25E85" w:rsidRPr="00A25E85" w:rsidRDefault="00A25E85" w:rsidP="00A25E85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 на уроке:</w:t>
      </w:r>
    </w:p>
    <w:p w:rsidR="009356FE" w:rsidRPr="00A25E85" w:rsidRDefault="00A25E85" w:rsidP="00A25E85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25E85">
        <w:rPr>
          <w:rFonts w:ascii="Times New Roman" w:hAnsi="Times New Roman" w:cs="Times New Roman"/>
          <w:b/>
          <w:bCs/>
          <w:sz w:val="24"/>
          <w:szCs w:val="24"/>
        </w:rPr>
        <w:t>работал</w:t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ab/>
        <w:t>отдыхал</w:t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4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E5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5E85">
        <w:rPr>
          <w:rFonts w:ascii="Times New Roman" w:hAnsi="Times New Roman" w:cs="Times New Roman"/>
          <w:b/>
          <w:bCs/>
          <w:sz w:val="24"/>
          <w:szCs w:val="24"/>
        </w:rPr>
        <w:t>помогал другим</w:t>
      </w:r>
    </w:p>
    <w:p w:rsidR="009356FE" w:rsidRDefault="000A4C4A" w:rsidP="000A4C4A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Итог:</w:t>
      </w:r>
    </w:p>
    <w:p w:rsidR="000A4C4A" w:rsidRDefault="000A4C4A" w:rsidP="000A4C4A">
      <w:pPr>
        <w:pStyle w:val="a3"/>
        <w:ind w:left="1068"/>
        <w:rPr>
          <w:rFonts w:ascii="Times New Roman" w:hAnsi="Times New Roman" w:cs="Times New Roman"/>
          <w:bCs/>
          <w:sz w:val="24"/>
          <w:szCs w:val="24"/>
        </w:rPr>
      </w:pPr>
    </w:p>
    <w:p w:rsidR="009356FE" w:rsidRDefault="000A4C4A" w:rsidP="00AD4384">
      <w:pPr>
        <w:pStyle w:val="a3"/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0A4C4A">
        <w:rPr>
          <w:rFonts w:ascii="Times New Roman" w:hAnsi="Times New Roman" w:cs="Times New Roman"/>
          <w:b/>
          <w:bCs/>
          <w:sz w:val="24"/>
          <w:szCs w:val="24"/>
        </w:rPr>
        <w:t>понял материал</w:t>
      </w:r>
      <w:r w:rsidRPr="000A4C4A">
        <w:rPr>
          <w:rFonts w:ascii="Times New Roman" w:hAnsi="Times New Roman" w:cs="Times New Roman"/>
          <w:b/>
          <w:bCs/>
          <w:sz w:val="24"/>
          <w:szCs w:val="24"/>
        </w:rPr>
        <w:tab/>
        <w:t>узнал больше, чем знал</w:t>
      </w:r>
      <w:r w:rsidRPr="000A4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E5B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4C4A">
        <w:rPr>
          <w:rFonts w:ascii="Times New Roman" w:hAnsi="Times New Roman" w:cs="Times New Roman"/>
          <w:b/>
          <w:bCs/>
          <w:sz w:val="24"/>
          <w:szCs w:val="24"/>
        </w:rPr>
        <w:t>не понял</w:t>
      </w:r>
    </w:p>
    <w:p w:rsidR="00AD4384" w:rsidRDefault="007C11FA" w:rsidP="009356F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Урок завершён. До встречи на следующем уроке.</w:t>
      </w:r>
    </w:p>
    <w:p w:rsidR="00AD4384" w:rsidRPr="009356FE" w:rsidRDefault="00AD4384" w:rsidP="009356FE">
      <w:pPr>
        <w:rPr>
          <w:rFonts w:ascii="Times New Roman" w:hAnsi="Times New Roman" w:cs="Times New Roman"/>
          <w:bCs/>
          <w:sz w:val="24"/>
          <w:szCs w:val="24"/>
        </w:rPr>
      </w:pPr>
    </w:p>
    <w:p w:rsidR="009356FE" w:rsidRPr="00917853" w:rsidRDefault="009356FE" w:rsidP="00A979F5">
      <w:pPr>
        <w:rPr>
          <w:rFonts w:ascii="Times New Roman" w:hAnsi="Times New Roman" w:cs="Times New Roman"/>
          <w:bCs/>
          <w:sz w:val="24"/>
          <w:szCs w:val="24"/>
        </w:rPr>
      </w:pPr>
    </w:p>
    <w:sectPr w:rsidR="009356FE" w:rsidRPr="0091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66E"/>
    <w:multiLevelType w:val="multilevel"/>
    <w:tmpl w:val="B0C2A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F2D48"/>
    <w:multiLevelType w:val="multilevel"/>
    <w:tmpl w:val="A518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69EF"/>
    <w:multiLevelType w:val="hybridMultilevel"/>
    <w:tmpl w:val="34BA0B72"/>
    <w:lvl w:ilvl="0" w:tplc="9ADC6B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465F0"/>
    <w:multiLevelType w:val="hybridMultilevel"/>
    <w:tmpl w:val="A4A02FA4"/>
    <w:lvl w:ilvl="0" w:tplc="5158E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471A31"/>
    <w:multiLevelType w:val="multilevel"/>
    <w:tmpl w:val="112893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9E117D"/>
    <w:multiLevelType w:val="hybridMultilevel"/>
    <w:tmpl w:val="1CE845C8"/>
    <w:lvl w:ilvl="0" w:tplc="59209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5ED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464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40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20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927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E2B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E19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E8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A443C"/>
    <w:multiLevelType w:val="multilevel"/>
    <w:tmpl w:val="C700D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585466"/>
    <w:multiLevelType w:val="hybridMultilevel"/>
    <w:tmpl w:val="61DCB81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1A2B4E"/>
    <w:multiLevelType w:val="multilevel"/>
    <w:tmpl w:val="0792E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7106E"/>
    <w:multiLevelType w:val="hybridMultilevel"/>
    <w:tmpl w:val="5920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73D7A"/>
    <w:multiLevelType w:val="hybridMultilevel"/>
    <w:tmpl w:val="01348A4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76"/>
    <w:rsid w:val="00055190"/>
    <w:rsid w:val="00070F27"/>
    <w:rsid w:val="000735A3"/>
    <w:rsid w:val="000A3240"/>
    <w:rsid w:val="000A4C4A"/>
    <w:rsid w:val="000B790E"/>
    <w:rsid w:val="000C4FBA"/>
    <w:rsid w:val="000D2AFE"/>
    <w:rsid w:val="000D5BAE"/>
    <w:rsid w:val="00110A6F"/>
    <w:rsid w:val="0011653A"/>
    <w:rsid w:val="00147060"/>
    <w:rsid w:val="00147AC4"/>
    <w:rsid w:val="001814A3"/>
    <w:rsid w:val="002101EB"/>
    <w:rsid w:val="002144DE"/>
    <w:rsid w:val="0026576D"/>
    <w:rsid w:val="00270529"/>
    <w:rsid w:val="0027658E"/>
    <w:rsid w:val="002A2151"/>
    <w:rsid w:val="002E6924"/>
    <w:rsid w:val="00343F34"/>
    <w:rsid w:val="00356EB2"/>
    <w:rsid w:val="003B0C54"/>
    <w:rsid w:val="003E55F8"/>
    <w:rsid w:val="003F7A48"/>
    <w:rsid w:val="00482354"/>
    <w:rsid w:val="00495F50"/>
    <w:rsid w:val="00496132"/>
    <w:rsid w:val="004A3E1E"/>
    <w:rsid w:val="004E1093"/>
    <w:rsid w:val="004E7ACA"/>
    <w:rsid w:val="00552781"/>
    <w:rsid w:val="00570DED"/>
    <w:rsid w:val="00581BDA"/>
    <w:rsid w:val="005B2272"/>
    <w:rsid w:val="005E5897"/>
    <w:rsid w:val="005E7DA1"/>
    <w:rsid w:val="0060710D"/>
    <w:rsid w:val="006255FF"/>
    <w:rsid w:val="006454BD"/>
    <w:rsid w:val="006458EC"/>
    <w:rsid w:val="00650D36"/>
    <w:rsid w:val="006518CA"/>
    <w:rsid w:val="006A368F"/>
    <w:rsid w:val="006C7756"/>
    <w:rsid w:val="006F55B5"/>
    <w:rsid w:val="007663EA"/>
    <w:rsid w:val="00772E31"/>
    <w:rsid w:val="00797F6F"/>
    <w:rsid w:val="007A2C3E"/>
    <w:rsid w:val="007C11FA"/>
    <w:rsid w:val="00800325"/>
    <w:rsid w:val="00817C96"/>
    <w:rsid w:val="00822957"/>
    <w:rsid w:val="008656CA"/>
    <w:rsid w:val="00866A23"/>
    <w:rsid w:val="008754C0"/>
    <w:rsid w:val="008A2807"/>
    <w:rsid w:val="008A7104"/>
    <w:rsid w:val="008B13B0"/>
    <w:rsid w:val="008E5B68"/>
    <w:rsid w:val="00917853"/>
    <w:rsid w:val="009356FE"/>
    <w:rsid w:val="00950096"/>
    <w:rsid w:val="0096373A"/>
    <w:rsid w:val="00985169"/>
    <w:rsid w:val="009A6684"/>
    <w:rsid w:val="009A7D5A"/>
    <w:rsid w:val="009C1F61"/>
    <w:rsid w:val="009D42EA"/>
    <w:rsid w:val="009F3F64"/>
    <w:rsid w:val="00A25E85"/>
    <w:rsid w:val="00A2759A"/>
    <w:rsid w:val="00A372EA"/>
    <w:rsid w:val="00A50A32"/>
    <w:rsid w:val="00A72759"/>
    <w:rsid w:val="00A74719"/>
    <w:rsid w:val="00A750F3"/>
    <w:rsid w:val="00A75B15"/>
    <w:rsid w:val="00A979F5"/>
    <w:rsid w:val="00AA2863"/>
    <w:rsid w:val="00AD4384"/>
    <w:rsid w:val="00AF22FF"/>
    <w:rsid w:val="00B13742"/>
    <w:rsid w:val="00B4628F"/>
    <w:rsid w:val="00B8316D"/>
    <w:rsid w:val="00B96E06"/>
    <w:rsid w:val="00BA0C75"/>
    <w:rsid w:val="00BC270A"/>
    <w:rsid w:val="00BC4727"/>
    <w:rsid w:val="00BD6F41"/>
    <w:rsid w:val="00BF354B"/>
    <w:rsid w:val="00C474E9"/>
    <w:rsid w:val="00CF2DB4"/>
    <w:rsid w:val="00D07A8F"/>
    <w:rsid w:val="00D6501F"/>
    <w:rsid w:val="00D73276"/>
    <w:rsid w:val="00DA3E44"/>
    <w:rsid w:val="00DF1479"/>
    <w:rsid w:val="00E30658"/>
    <w:rsid w:val="00E57D93"/>
    <w:rsid w:val="00E6285D"/>
    <w:rsid w:val="00E6749D"/>
    <w:rsid w:val="00ED13E4"/>
    <w:rsid w:val="00EF6B84"/>
    <w:rsid w:val="00F30D0D"/>
    <w:rsid w:val="00F4396F"/>
    <w:rsid w:val="00F50099"/>
    <w:rsid w:val="00F50EEC"/>
    <w:rsid w:val="00F6584D"/>
    <w:rsid w:val="00FA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9216"/>
  <w15:chartTrackingRefBased/>
  <w15:docId w15:val="{699AA4A5-BC66-40DA-90C1-4AD4D55B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60"/>
  </w:style>
  <w:style w:type="paragraph" w:styleId="1">
    <w:name w:val="heading 1"/>
    <w:basedOn w:val="a"/>
    <w:next w:val="a"/>
    <w:link w:val="10"/>
    <w:uiPriority w:val="9"/>
    <w:qFormat/>
    <w:rsid w:val="00FA2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1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58EC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48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28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09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11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ДМШ</cp:lastModifiedBy>
  <cp:revision>35</cp:revision>
  <dcterms:created xsi:type="dcterms:W3CDTF">2019-08-11T03:51:00Z</dcterms:created>
  <dcterms:modified xsi:type="dcterms:W3CDTF">2020-02-17T00:58:00Z</dcterms:modified>
</cp:coreProperties>
</file>