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F8" w:rsidRPr="00D90A13" w:rsidRDefault="00DB05F8" w:rsidP="00DB05F8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D90A13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>3</w:t>
      </w:r>
    </w:p>
    <w:p w:rsidR="00DB05F8" w:rsidRPr="00D90A13" w:rsidRDefault="00DB05F8" w:rsidP="00DB05F8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</w:t>
      </w:r>
      <w:r w:rsidRPr="00D90A13">
        <w:rPr>
          <w:bCs/>
          <w:color w:val="000000"/>
          <w:sz w:val="28"/>
          <w:szCs w:val="28"/>
        </w:rPr>
        <w:t xml:space="preserve"> приказу от </w:t>
      </w:r>
      <w:r>
        <w:rPr>
          <w:bCs/>
          <w:color w:val="000000"/>
          <w:sz w:val="28"/>
          <w:szCs w:val="28"/>
        </w:rPr>
        <w:t>25</w:t>
      </w:r>
      <w:r w:rsidRPr="00D90A13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12</w:t>
      </w:r>
      <w:r w:rsidRPr="00D90A13">
        <w:rPr>
          <w:bCs/>
          <w:color w:val="000000"/>
          <w:sz w:val="28"/>
          <w:szCs w:val="28"/>
        </w:rPr>
        <w:t>.20</w:t>
      </w:r>
      <w:r>
        <w:rPr>
          <w:bCs/>
          <w:color w:val="000000"/>
          <w:sz w:val="28"/>
          <w:szCs w:val="28"/>
        </w:rPr>
        <w:t>2</w:t>
      </w:r>
      <w:r w:rsidR="005500D8">
        <w:rPr>
          <w:bCs/>
          <w:color w:val="000000"/>
          <w:sz w:val="28"/>
          <w:szCs w:val="28"/>
        </w:rPr>
        <w:t>0</w:t>
      </w:r>
      <w:r w:rsidRPr="00D90A13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255</w:t>
      </w:r>
    </w:p>
    <w:p w:rsidR="00DB05F8" w:rsidRDefault="00DB05F8" w:rsidP="00DB05F8">
      <w:pPr>
        <w:jc w:val="center"/>
      </w:pPr>
    </w:p>
    <w:p w:rsidR="00DB05F8" w:rsidRPr="00116EBF" w:rsidRDefault="00DB05F8" w:rsidP="00DB05F8">
      <w:pPr>
        <w:jc w:val="center"/>
        <w:rPr>
          <w:b/>
        </w:rPr>
      </w:pPr>
      <w:r w:rsidRPr="00116EBF">
        <w:rPr>
          <w:b/>
        </w:rPr>
        <w:t>Договор</w:t>
      </w:r>
    </w:p>
    <w:p w:rsidR="00DB05F8" w:rsidRPr="00116EBF" w:rsidRDefault="00DB05F8" w:rsidP="00DB05F8">
      <w:pPr>
        <w:jc w:val="center"/>
        <w:rPr>
          <w:b/>
        </w:rPr>
      </w:pPr>
      <w:r w:rsidRPr="00116EBF">
        <w:rPr>
          <w:b/>
        </w:rPr>
        <w:t xml:space="preserve">на оказание платных дополнительных образовательных услуг </w:t>
      </w:r>
    </w:p>
    <w:p w:rsidR="00DB05F8" w:rsidRDefault="00DB05F8" w:rsidP="00DB05F8">
      <w:pPr>
        <w:jc w:val="center"/>
      </w:pPr>
      <w:r w:rsidRPr="00116EBF">
        <w:rPr>
          <w:b/>
        </w:rPr>
        <w:t>несовершеннолетнему обучающемуся</w:t>
      </w:r>
      <w:r w:rsidRPr="00383D49"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87"/>
        <w:gridCol w:w="4927"/>
      </w:tblGrid>
      <w:tr w:rsidR="00DB05F8" w:rsidRPr="00383D49" w:rsidTr="005548B5">
        <w:tc>
          <w:tcPr>
            <w:tcW w:w="4387" w:type="dxa"/>
          </w:tcPr>
          <w:p w:rsidR="00DB05F8" w:rsidRPr="00116EBF" w:rsidRDefault="00DB05F8" w:rsidP="005548B5"/>
          <w:p w:rsidR="00DB05F8" w:rsidRPr="00116EBF" w:rsidRDefault="00DB05F8" w:rsidP="005548B5">
            <w:r w:rsidRPr="00116EBF">
              <w:rPr>
                <w:sz w:val="22"/>
                <w:szCs w:val="22"/>
              </w:rPr>
              <w:t xml:space="preserve">«____»______________20___  г.  </w:t>
            </w:r>
          </w:p>
          <w:p w:rsidR="00DB05F8" w:rsidRPr="00116EBF" w:rsidRDefault="00DB05F8" w:rsidP="005548B5">
            <w:pPr>
              <w:jc w:val="both"/>
            </w:pPr>
          </w:p>
        </w:tc>
        <w:tc>
          <w:tcPr>
            <w:tcW w:w="4927" w:type="dxa"/>
          </w:tcPr>
          <w:p w:rsidR="00DB05F8" w:rsidRPr="00116EBF" w:rsidRDefault="00DB05F8" w:rsidP="005548B5">
            <w:pPr>
              <w:jc w:val="right"/>
            </w:pPr>
          </w:p>
          <w:p w:rsidR="00DB05F8" w:rsidRPr="00116EBF" w:rsidRDefault="00DB05F8" w:rsidP="005548B5">
            <w:pPr>
              <w:jc w:val="right"/>
            </w:pPr>
            <w:r w:rsidRPr="00116EBF">
              <w:rPr>
                <w:sz w:val="22"/>
                <w:szCs w:val="22"/>
              </w:rPr>
              <w:t>г. Биробиджан</w:t>
            </w:r>
          </w:p>
        </w:tc>
      </w:tr>
    </w:tbl>
    <w:p w:rsidR="00DB05F8" w:rsidRPr="00C00A15" w:rsidRDefault="00DB05F8" w:rsidP="00DB05F8">
      <w:pPr>
        <w:widowControl w:val="0"/>
        <w:ind w:firstLine="540"/>
        <w:jc w:val="both"/>
        <w:rPr>
          <w:sz w:val="22"/>
          <w:szCs w:val="22"/>
        </w:rPr>
      </w:pPr>
      <w:r w:rsidRPr="00C00A15">
        <w:rPr>
          <w:sz w:val="22"/>
          <w:szCs w:val="22"/>
        </w:rPr>
        <w:t>Муниципальное бюджетное образовательное учреждение дополнительного образования «Детская музыкальная школа»</w:t>
      </w:r>
      <w:r>
        <w:rPr>
          <w:sz w:val="22"/>
          <w:szCs w:val="22"/>
        </w:rPr>
        <w:t xml:space="preserve"> (далее – МБОУДО «ДМШ»)</w:t>
      </w:r>
      <w:r w:rsidRPr="00C00A15">
        <w:rPr>
          <w:sz w:val="22"/>
          <w:szCs w:val="22"/>
        </w:rPr>
        <w:t xml:space="preserve">, </w:t>
      </w:r>
      <w:r>
        <w:rPr>
          <w:sz w:val="22"/>
          <w:szCs w:val="22"/>
        </w:rPr>
        <w:t>осуществляющее образовательную деятельность на основании л</w:t>
      </w:r>
      <w:r w:rsidRPr="00C00A15">
        <w:rPr>
          <w:sz w:val="22"/>
          <w:szCs w:val="22"/>
        </w:rPr>
        <w:t>ицензии</w:t>
      </w:r>
      <w:r>
        <w:rPr>
          <w:sz w:val="22"/>
          <w:szCs w:val="22"/>
        </w:rPr>
        <w:t>,</w:t>
      </w:r>
      <w:r w:rsidRPr="00C00A15">
        <w:rPr>
          <w:sz w:val="22"/>
          <w:szCs w:val="22"/>
        </w:rPr>
        <w:t xml:space="preserve"> выданной комитетом образования Еврейской автономной области от 16.06.2014 № 965,</w:t>
      </w:r>
      <w:r>
        <w:rPr>
          <w:sz w:val="22"/>
          <w:szCs w:val="22"/>
        </w:rPr>
        <w:t xml:space="preserve"> </w:t>
      </w:r>
      <w:r w:rsidRPr="00C00A15">
        <w:rPr>
          <w:sz w:val="22"/>
          <w:szCs w:val="22"/>
        </w:rPr>
        <w:t xml:space="preserve">именуемое в дальнейшем – «Исполнитель», в лице директора </w:t>
      </w:r>
      <w:proofErr w:type="spellStart"/>
      <w:r w:rsidRPr="00C00A15">
        <w:rPr>
          <w:sz w:val="22"/>
          <w:szCs w:val="22"/>
        </w:rPr>
        <w:t>Конончук</w:t>
      </w:r>
      <w:proofErr w:type="spellEnd"/>
      <w:r w:rsidRPr="00C00A15">
        <w:rPr>
          <w:sz w:val="22"/>
          <w:szCs w:val="22"/>
        </w:rPr>
        <w:t xml:space="preserve"> Татьяны Анатольевны, действующего на основании Устава </w:t>
      </w:r>
      <w:r>
        <w:rPr>
          <w:sz w:val="22"/>
          <w:szCs w:val="22"/>
        </w:rPr>
        <w:t>учреждения,</w:t>
      </w:r>
      <w:r w:rsidRPr="00C00A15">
        <w:rPr>
          <w:sz w:val="22"/>
          <w:szCs w:val="22"/>
        </w:rPr>
        <w:t xml:space="preserve"> с одн</w:t>
      </w:r>
      <w:r>
        <w:rPr>
          <w:sz w:val="22"/>
          <w:szCs w:val="22"/>
        </w:rPr>
        <w:t>ой стороны, и, с другой стороны</w:t>
      </w:r>
      <w:r w:rsidRPr="00C00A1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</w:t>
      </w:r>
      <w:r w:rsidRPr="00C00A15">
        <w:rPr>
          <w:sz w:val="22"/>
          <w:szCs w:val="22"/>
        </w:rPr>
        <w:t>__________________________</w:t>
      </w:r>
    </w:p>
    <w:p w:rsidR="00DB05F8" w:rsidRPr="0071120C" w:rsidRDefault="00DB05F8" w:rsidP="00DB05F8">
      <w:pPr>
        <w:jc w:val="center"/>
        <w:rPr>
          <w:i/>
          <w:sz w:val="22"/>
          <w:szCs w:val="22"/>
        </w:rPr>
      </w:pPr>
      <w:r w:rsidRPr="0071120C">
        <w:rPr>
          <w:i/>
          <w:sz w:val="22"/>
          <w:szCs w:val="22"/>
        </w:rPr>
        <w:t>(Ф.И.О. родителя, либо законного представителя несовершеннолетнего)</w:t>
      </w:r>
    </w:p>
    <w:p w:rsidR="00DB05F8" w:rsidRPr="00C00A15" w:rsidRDefault="00DB05F8" w:rsidP="00DB05F8">
      <w:pPr>
        <w:jc w:val="center"/>
        <w:rPr>
          <w:sz w:val="22"/>
          <w:szCs w:val="22"/>
        </w:rPr>
      </w:pPr>
      <w:r w:rsidRPr="00C16C1C">
        <w:rPr>
          <w:sz w:val="22"/>
          <w:szCs w:val="22"/>
        </w:rPr>
        <w:t>именуемый в дальнейшем «Заказчик», действующий в интересах несовершеннолетнего</w:t>
      </w:r>
    </w:p>
    <w:p w:rsidR="00DB05F8" w:rsidRPr="00C00A15" w:rsidRDefault="00DB05F8" w:rsidP="00DB05F8">
      <w:pPr>
        <w:jc w:val="both"/>
        <w:rPr>
          <w:sz w:val="22"/>
          <w:szCs w:val="22"/>
        </w:rPr>
      </w:pPr>
      <w:r w:rsidRPr="00C00A15">
        <w:rPr>
          <w:sz w:val="22"/>
          <w:szCs w:val="22"/>
        </w:rPr>
        <w:t xml:space="preserve"> ___________________________________________________________________________________</w:t>
      </w:r>
    </w:p>
    <w:p w:rsidR="00DB05F8" w:rsidRPr="0071120C" w:rsidRDefault="00DB05F8" w:rsidP="00DB05F8">
      <w:pPr>
        <w:jc w:val="center"/>
        <w:rPr>
          <w:i/>
          <w:sz w:val="22"/>
          <w:szCs w:val="22"/>
        </w:rPr>
      </w:pPr>
      <w:r w:rsidRPr="0071120C">
        <w:rPr>
          <w:i/>
          <w:sz w:val="22"/>
          <w:szCs w:val="22"/>
        </w:rPr>
        <w:t>(фамилия, имя, отчество ребенка)</w:t>
      </w:r>
    </w:p>
    <w:p w:rsidR="00DB05F8" w:rsidRPr="00C00A15" w:rsidRDefault="00DB05F8" w:rsidP="00DB05F8">
      <w:pPr>
        <w:widowControl w:val="0"/>
        <w:jc w:val="both"/>
        <w:rPr>
          <w:sz w:val="22"/>
          <w:szCs w:val="22"/>
        </w:rPr>
      </w:pPr>
      <w:r w:rsidRPr="00C00A15">
        <w:rPr>
          <w:sz w:val="22"/>
          <w:szCs w:val="22"/>
        </w:rPr>
        <w:t>в дальнейшем «Обучающийся»</w:t>
      </w:r>
      <w:r>
        <w:rPr>
          <w:sz w:val="22"/>
          <w:szCs w:val="22"/>
        </w:rPr>
        <w:t>,</w:t>
      </w:r>
      <w:r w:rsidRPr="00C00A15">
        <w:rPr>
          <w:sz w:val="22"/>
          <w:szCs w:val="22"/>
        </w:rPr>
        <w:t xml:space="preserve"> совместно именуемые Стороны, заключили настоящий договор о нижеследующем:</w:t>
      </w:r>
    </w:p>
    <w:p w:rsidR="00DB05F8" w:rsidRDefault="00DB05F8" w:rsidP="00DB05F8">
      <w:pPr>
        <w:widowControl w:val="0"/>
        <w:numPr>
          <w:ilvl w:val="0"/>
          <w:numId w:val="15"/>
        </w:numPr>
        <w:jc w:val="center"/>
        <w:rPr>
          <w:b/>
          <w:sz w:val="22"/>
          <w:szCs w:val="22"/>
        </w:rPr>
      </w:pPr>
      <w:r w:rsidRPr="00C00A15">
        <w:rPr>
          <w:b/>
          <w:sz w:val="22"/>
          <w:szCs w:val="22"/>
        </w:rPr>
        <w:t>Предмет договора</w:t>
      </w:r>
    </w:p>
    <w:p w:rsidR="00DB05F8" w:rsidRPr="00C00A15" w:rsidRDefault="00DB05F8" w:rsidP="00DB05F8">
      <w:pPr>
        <w:widowControl w:val="0"/>
        <w:ind w:left="1080"/>
        <w:rPr>
          <w:sz w:val="22"/>
          <w:szCs w:val="22"/>
        </w:rPr>
      </w:pPr>
    </w:p>
    <w:p w:rsidR="00DB05F8" w:rsidRPr="0044602B" w:rsidRDefault="00DB05F8" w:rsidP="00DB05F8">
      <w:pPr>
        <w:ind w:firstLine="709"/>
        <w:jc w:val="both"/>
        <w:rPr>
          <w:rStyle w:val="Bodytext"/>
          <w:color w:val="000000"/>
          <w:sz w:val="22"/>
          <w:szCs w:val="22"/>
        </w:rPr>
      </w:pPr>
      <w:r w:rsidRPr="0044602B">
        <w:rPr>
          <w:rStyle w:val="Bodytext"/>
          <w:color w:val="000000"/>
          <w:sz w:val="22"/>
          <w:szCs w:val="22"/>
        </w:rPr>
        <w:t>1.1. 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:rsidR="00DB05F8" w:rsidRPr="0044602B" w:rsidRDefault="00DB05F8" w:rsidP="00DB05F8">
      <w:pPr>
        <w:pStyle w:val="ac"/>
        <w:jc w:val="both"/>
        <w:rPr>
          <w:rStyle w:val="Bodytext"/>
          <w:color w:val="000000"/>
          <w:sz w:val="22"/>
          <w:szCs w:val="22"/>
        </w:rPr>
      </w:pPr>
      <w:r w:rsidRPr="0044602B">
        <w:rPr>
          <w:rStyle w:val="Bodytext"/>
          <w:color w:val="000000"/>
          <w:sz w:val="22"/>
          <w:szCs w:val="22"/>
        </w:rPr>
        <w:t>______________________________________________________________________</w:t>
      </w:r>
    </w:p>
    <w:p w:rsidR="00DB05F8" w:rsidRPr="0044602B" w:rsidRDefault="00DB05F8" w:rsidP="00DB05F8">
      <w:pPr>
        <w:pStyle w:val="ac"/>
        <w:ind w:firstLine="709"/>
        <w:jc w:val="center"/>
        <w:rPr>
          <w:rStyle w:val="Bodytext"/>
          <w:rFonts w:ascii="Times New Roman" w:hAnsi="Times New Roman" w:cs="Times New Roman"/>
          <w:i/>
          <w:color w:val="000000"/>
          <w:sz w:val="20"/>
          <w:szCs w:val="20"/>
        </w:rPr>
      </w:pPr>
      <w:r w:rsidRPr="0044602B">
        <w:rPr>
          <w:rStyle w:val="Bodytext"/>
          <w:rFonts w:ascii="Times New Roman" w:hAnsi="Times New Roman" w:cs="Times New Roman"/>
          <w:i/>
          <w:color w:val="000000"/>
          <w:sz w:val="20"/>
          <w:szCs w:val="20"/>
        </w:rPr>
        <w:t>(наименование дополнительной образовательной программы;</w:t>
      </w:r>
    </w:p>
    <w:p w:rsidR="00DB05F8" w:rsidRPr="0044602B" w:rsidRDefault="00DB05F8" w:rsidP="00DB05F8">
      <w:pPr>
        <w:rPr>
          <w:rStyle w:val="Bodytext"/>
          <w:color w:val="000000"/>
          <w:sz w:val="22"/>
          <w:szCs w:val="22"/>
        </w:rPr>
      </w:pPr>
      <w:r w:rsidRPr="0044602B">
        <w:rPr>
          <w:rStyle w:val="Bodytext"/>
          <w:color w:val="000000"/>
          <w:sz w:val="22"/>
          <w:szCs w:val="22"/>
        </w:rPr>
        <w:t>__________________________________________________________________________</w:t>
      </w:r>
      <w:r>
        <w:rPr>
          <w:rStyle w:val="Bodytext"/>
          <w:color w:val="000000"/>
          <w:sz w:val="22"/>
          <w:szCs w:val="22"/>
        </w:rPr>
        <w:t>___________</w:t>
      </w:r>
    </w:p>
    <w:p w:rsidR="00DB05F8" w:rsidRPr="0044602B" w:rsidRDefault="00DB05F8" w:rsidP="00DB05F8">
      <w:pPr>
        <w:pStyle w:val="ac"/>
        <w:ind w:firstLine="709"/>
        <w:jc w:val="center"/>
        <w:rPr>
          <w:rStyle w:val="Bodytext"/>
          <w:rFonts w:ascii="Times New Roman" w:hAnsi="Times New Roman" w:cs="Times New Roman"/>
          <w:i/>
          <w:color w:val="000000"/>
          <w:sz w:val="20"/>
          <w:szCs w:val="20"/>
        </w:rPr>
      </w:pPr>
      <w:r w:rsidRPr="0044602B">
        <w:rPr>
          <w:rStyle w:val="Bodytext"/>
          <w:rFonts w:ascii="Times New Roman" w:hAnsi="Times New Roman" w:cs="Times New Roman"/>
          <w:i/>
          <w:color w:val="000000"/>
          <w:sz w:val="20"/>
          <w:szCs w:val="20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DB05F8" w:rsidRPr="00466DB7" w:rsidRDefault="00DB05F8" w:rsidP="00DB05F8">
      <w:pPr>
        <w:pStyle w:val="ac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44602B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</w:t>
      </w:r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программами Исполнителя, согласно учебного плана (приложение 1).</w:t>
      </w:r>
    </w:p>
    <w:p w:rsidR="00DB05F8" w:rsidRPr="0044602B" w:rsidRDefault="00DB05F8" w:rsidP="00DB05F8">
      <w:pPr>
        <w:pStyle w:val="ac"/>
        <w:ind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44602B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1.2. Срок освоения образовательной программы на момент подписания Договора составляет ___________________________.</w:t>
      </w:r>
    </w:p>
    <w:p w:rsidR="00DB05F8" w:rsidRPr="0044602B" w:rsidRDefault="00DB05F8" w:rsidP="00DB05F8">
      <w:pPr>
        <w:pStyle w:val="ac"/>
        <w:ind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44602B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Срок обучения по индивидуальному учебному плану, в том числе ускоренному обучению, составляет ______________________________.</w:t>
      </w:r>
    </w:p>
    <w:p w:rsidR="00DB05F8" w:rsidRPr="0044602B" w:rsidRDefault="00DB05F8" w:rsidP="00DB05F8">
      <w:pPr>
        <w:pStyle w:val="ac"/>
        <w:ind w:firstLine="709"/>
        <w:jc w:val="both"/>
        <w:rPr>
          <w:rStyle w:val="Bodytext"/>
          <w:rFonts w:ascii="Times New Roman" w:hAnsi="Times New Roman" w:cs="Times New Roman"/>
          <w:i/>
          <w:color w:val="000000"/>
          <w:sz w:val="20"/>
          <w:szCs w:val="20"/>
        </w:rPr>
      </w:pPr>
      <w:r w:rsidRPr="0044602B">
        <w:rPr>
          <w:rStyle w:val="Bodytext"/>
          <w:rFonts w:ascii="Times New Roman" w:hAnsi="Times New Roman" w:cs="Times New Roman"/>
          <w:i/>
          <w:color w:val="000000"/>
          <w:sz w:val="20"/>
          <w:szCs w:val="20"/>
        </w:rPr>
        <w:t xml:space="preserve">       (указывается количество месяцев, лет)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407"/>
        </w:tabs>
        <w:spacing w:line="240" w:lineRule="auto"/>
        <w:ind w:right="2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  <w:lang w:eastAsia="ru-RU"/>
        </w:rPr>
        <w:t>1.3. После освоения Заказчиком образовательной программы и успешного прохождения итоговой аттестации ему выдается документ об образовании или документ об обучении (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справку о периоде обучения и успеваемости).</w:t>
      </w:r>
    </w:p>
    <w:p w:rsidR="00DB05F8" w:rsidRPr="00DB05F8" w:rsidRDefault="00DB05F8" w:rsidP="00DB05F8">
      <w:pPr>
        <w:pStyle w:val="ac"/>
        <w:ind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</w:p>
    <w:p w:rsidR="00DB05F8" w:rsidRPr="00DB05F8" w:rsidRDefault="00DB05F8" w:rsidP="00DB05F8">
      <w:pPr>
        <w:pStyle w:val="Heading11"/>
        <w:keepNext/>
        <w:keepLines/>
        <w:shd w:val="clear" w:color="auto" w:fill="auto"/>
        <w:tabs>
          <w:tab w:val="left" w:pos="2387"/>
        </w:tabs>
        <w:spacing w:before="0" w:after="0" w:line="240" w:lineRule="auto"/>
        <w:rPr>
          <w:rStyle w:val="Heading10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</w:rPr>
        <w:t>II. Права Исполнителя, Заказчика и Обучающегося</w:t>
      </w:r>
    </w:p>
    <w:p w:rsidR="00DB05F8" w:rsidRPr="00DB05F8" w:rsidRDefault="00DB05F8" w:rsidP="00DB05F8">
      <w:pPr>
        <w:pStyle w:val="Heading11"/>
        <w:keepNext/>
        <w:keepLines/>
        <w:shd w:val="clear" w:color="auto" w:fill="auto"/>
        <w:tabs>
          <w:tab w:val="left" w:pos="2387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B05F8" w:rsidRPr="00DB05F8" w:rsidRDefault="00DB05F8" w:rsidP="00DB05F8">
      <w:pPr>
        <w:pStyle w:val="Bodytext1"/>
        <w:numPr>
          <w:ilvl w:val="0"/>
          <w:numId w:val="11"/>
        </w:numPr>
        <w:shd w:val="clear" w:color="auto" w:fill="auto"/>
        <w:tabs>
          <w:tab w:val="left" w:pos="1347"/>
        </w:tabs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Исполнитель вправе:</w:t>
      </w:r>
    </w:p>
    <w:p w:rsidR="00DB05F8" w:rsidRPr="00DB05F8" w:rsidRDefault="00DB05F8" w:rsidP="00622C6C">
      <w:pPr>
        <w:pStyle w:val="Bodytext1"/>
        <w:numPr>
          <w:ilvl w:val="0"/>
          <w:numId w:val="12"/>
        </w:numPr>
        <w:shd w:val="clear" w:color="auto" w:fill="auto"/>
        <w:tabs>
          <w:tab w:val="left" w:pos="1507"/>
        </w:tabs>
        <w:spacing w:line="240" w:lineRule="auto"/>
        <w:ind w:right="4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Самостоятельно осуществлять образовательный процесс, устанавливать системы оценок.</w:t>
      </w:r>
    </w:p>
    <w:p w:rsidR="00DB05F8" w:rsidRPr="00DB05F8" w:rsidRDefault="00DB05F8" w:rsidP="00622C6C">
      <w:pPr>
        <w:pStyle w:val="Bodytext1"/>
        <w:numPr>
          <w:ilvl w:val="0"/>
          <w:numId w:val="12"/>
        </w:numPr>
        <w:shd w:val="clear" w:color="auto" w:fill="auto"/>
        <w:tabs>
          <w:tab w:val="left" w:pos="1507"/>
        </w:tabs>
        <w:spacing w:line="240" w:lineRule="auto"/>
        <w:ind w:right="4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Защищать профессиональную честь и достоинство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  <w:lang w:eastAsia="ru-RU"/>
        </w:rPr>
        <w:t>.</w:t>
      </w:r>
    </w:p>
    <w:p w:rsidR="00DB05F8" w:rsidRPr="00DB05F8" w:rsidRDefault="00DB05F8" w:rsidP="00622C6C">
      <w:pPr>
        <w:pStyle w:val="Bodytext1"/>
        <w:numPr>
          <w:ilvl w:val="0"/>
          <w:numId w:val="12"/>
        </w:numPr>
        <w:shd w:val="clear" w:color="auto" w:fill="auto"/>
        <w:tabs>
          <w:tab w:val="left" w:pos="1507"/>
        </w:tabs>
        <w:spacing w:line="240" w:lineRule="auto"/>
        <w:ind w:right="40" w:firstLine="709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Отказать Заказчику в предоставлении дополнительной платной образовательной услуги в случае, если Заказчик нарушил п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  <w:lang w:eastAsia="ru-RU"/>
        </w:rPr>
        <w:t>ункт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3.2.1 настоящего договора (об оплате за обучение в установленные сроки).</w:t>
      </w:r>
    </w:p>
    <w:p w:rsidR="00DB05F8" w:rsidRPr="00DB05F8" w:rsidRDefault="00DB05F8" w:rsidP="00622C6C">
      <w:pPr>
        <w:pStyle w:val="Bodytext1"/>
        <w:numPr>
          <w:ilvl w:val="0"/>
          <w:numId w:val="12"/>
        </w:numPr>
        <w:shd w:val="clear" w:color="auto" w:fill="auto"/>
        <w:tabs>
          <w:tab w:val="left" w:pos="1347"/>
        </w:tabs>
        <w:spacing w:line="240" w:lineRule="auto"/>
        <w:ind w:right="40" w:firstLine="709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Применять к </w:t>
      </w:r>
      <w:proofErr w:type="gramStart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Обучающемуся</w:t>
      </w:r>
      <w:proofErr w:type="gramEnd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B05F8" w:rsidRPr="00DB05F8" w:rsidRDefault="00DB05F8" w:rsidP="00622C6C">
      <w:pPr>
        <w:pStyle w:val="Bodytext1"/>
        <w:numPr>
          <w:ilvl w:val="1"/>
          <w:numId w:val="10"/>
        </w:numPr>
        <w:shd w:val="clear" w:color="auto" w:fill="auto"/>
        <w:tabs>
          <w:tab w:val="left" w:pos="284"/>
          <w:tab w:val="left" w:pos="426"/>
        </w:tabs>
        <w:spacing w:line="240" w:lineRule="auto"/>
        <w:ind w:left="0" w:right="40" w:firstLine="0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Заказчик и Обучающийся вправе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:</w:t>
      </w:r>
    </w:p>
    <w:p w:rsidR="00DB05F8" w:rsidRPr="00DB05F8" w:rsidRDefault="00DB05F8" w:rsidP="00622C6C">
      <w:pPr>
        <w:pStyle w:val="Bodytext1"/>
        <w:numPr>
          <w:ilvl w:val="2"/>
          <w:numId w:val="10"/>
        </w:numPr>
        <w:shd w:val="clear" w:color="auto" w:fill="auto"/>
        <w:tabs>
          <w:tab w:val="left" w:pos="1347"/>
        </w:tabs>
        <w:spacing w:line="240" w:lineRule="auto"/>
        <w:ind w:left="0" w:right="4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B05F8" w:rsidRPr="00DB05F8" w:rsidRDefault="00DB05F8" w:rsidP="00622C6C">
      <w:pPr>
        <w:pStyle w:val="Bodytext1"/>
        <w:numPr>
          <w:ilvl w:val="2"/>
          <w:numId w:val="10"/>
        </w:numPr>
        <w:shd w:val="clear" w:color="auto" w:fill="auto"/>
        <w:tabs>
          <w:tab w:val="left" w:pos="1347"/>
        </w:tabs>
        <w:spacing w:line="240" w:lineRule="auto"/>
        <w:ind w:left="0" w:firstLine="709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DB05F8" w:rsidRPr="00DB05F8" w:rsidRDefault="00DB05F8" w:rsidP="00622C6C">
      <w:pPr>
        <w:pStyle w:val="Bodytext1"/>
        <w:numPr>
          <w:ilvl w:val="2"/>
          <w:numId w:val="10"/>
        </w:numPr>
        <w:shd w:val="clear" w:color="auto" w:fill="auto"/>
        <w:tabs>
          <w:tab w:val="left" w:pos="1507"/>
        </w:tabs>
        <w:spacing w:line="240" w:lineRule="auto"/>
        <w:ind w:left="0" w:right="4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B05F8" w:rsidRPr="00DB05F8" w:rsidRDefault="00DB05F8" w:rsidP="00622C6C">
      <w:pPr>
        <w:pStyle w:val="Bodytext1"/>
        <w:numPr>
          <w:ilvl w:val="2"/>
          <w:numId w:val="10"/>
        </w:numPr>
        <w:shd w:val="clear" w:color="auto" w:fill="auto"/>
        <w:tabs>
          <w:tab w:val="left" w:pos="1347"/>
        </w:tabs>
        <w:spacing w:line="240" w:lineRule="auto"/>
        <w:ind w:left="0" w:right="4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B05F8" w:rsidRPr="00DB05F8" w:rsidRDefault="00DB05F8" w:rsidP="00622C6C">
      <w:pPr>
        <w:pStyle w:val="Bodytext1"/>
        <w:numPr>
          <w:ilvl w:val="2"/>
          <w:numId w:val="10"/>
        </w:numPr>
        <w:shd w:val="clear" w:color="auto" w:fill="auto"/>
        <w:tabs>
          <w:tab w:val="left" w:pos="1507"/>
        </w:tabs>
        <w:spacing w:line="240" w:lineRule="auto"/>
        <w:ind w:left="0" w:right="40" w:firstLine="709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B05F8" w:rsidRPr="00DB05F8" w:rsidRDefault="00DB05F8" w:rsidP="00622C6C">
      <w:pPr>
        <w:pStyle w:val="Bodytext1"/>
        <w:shd w:val="clear" w:color="auto" w:fill="auto"/>
        <w:tabs>
          <w:tab w:val="left" w:pos="1507"/>
        </w:tabs>
        <w:spacing w:line="240" w:lineRule="auto"/>
        <w:ind w:right="40" w:firstLine="709"/>
        <w:jc w:val="both"/>
        <w:rPr>
          <w:rStyle w:val="Bodytext"/>
          <w:rFonts w:ascii="Times New Roman" w:hAnsi="Times New Roman" w:cs="Times New Roman"/>
          <w:sz w:val="22"/>
          <w:szCs w:val="22"/>
        </w:rPr>
      </w:pPr>
    </w:p>
    <w:p w:rsidR="00DB05F8" w:rsidRPr="00DB05F8" w:rsidRDefault="00DB05F8" w:rsidP="00DB05F8">
      <w:pPr>
        <w:pStyle w:val="Bodytext1"/>
        <w:shd w:val="clear" w:color="auto" w:fill="auto"/>
        <w:tabs>
          <w:tab w:val="left" w:pos="1507"/>
        </w:tabs>
        <w:spacing w:line="240" w:lineRule="auto"/>
        <w:jc w:val="center"/>
        <w:rPr>
          <w:rStyle w:val="Heading10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DB05F8">
        <w:rPr>
          <w:rStyle w:val="Heading10"/>
          <w:rFonts w:ascii="Times New Roman" w:hAnsi="Times New Roman" w:cs="Times New Roman"/>
          <w:bCs w:val="0"/>
          <w:color w:val="000000"/>
          <w:sz w:val="22"/>
          <w:szCs w:val="22"/>
          <w:lang w:val="en-US"/>
        </w:rPr>
        <w:t>III</w:t>
      </w:r>
      <w:r w:rsidRPr="00DB05F8">
        <w:rPr>
          <w:rStyle w:val="Heading10"/>
          <w:rFonts w:ascii="Times New Roman" w:hAnsi="Times New Roman" w:cs="Times New Roman"/>
          <w:bCs w:val="0"/>
          <w:color w:val="000000"/>
          <w:sz w:val="22"/>
          <w:szCs w:val="22"/>
        </w:rPr>
        <w:t>.</w:t>
      </w:r>
      <w:r w:rsidRPr="00DB05F8">
        <w:rPr>
          <w:rFonts w:ascii="Times New Roman" w:hAnsi="Times New Roman" w:cs="Times New Roman"/>
          <w:sz w:val="22"/>
          <w:szCs w:val="22"/>
        </w:rPr>
        <w:t> </w:t>
      </w:r>
      <w:r w:rsidRPr="00DB05F8">
        <w:rPr>
          <w:rStyle w:val="Heading10"/>
          <w:rFonts w:ascii="Times New Roman" w:hAnsi="Times New Roman" w:cs="Times New Roman"/>
          <w:bCs w:val="0"/>
          <w:color w:val="000000"/>
          <w:sz w:val="22"/>
          <w:szCs w:val="22"/>
        </w:rPr>
        <w:t>Обязанности Исполнителя, Заказчика и Обучающегося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507"/>
        </w:tabs>
        <w:spacing w:line="240" w:lineRule="auto"/>
        <w:jc w:val="center"/>
        <w:rPr>
          <w:rStyle w:val="Bodytext"/>
          <w:rFonts w:ascii="Times New Roman" w:hAnsi="Times New Roman" w:cs="Times New Roman"/>
          <w:sz w:val="22"/>
          <w:szCs w:val="22"/>
        </w:rPr>
      </w:pPr>
    </w:p>
    <w:p w:rsidR="00DB05F8" w:rsidRPr="00DB05F8" w:rsidRDefault="00DB05F8" w:rsidP="00DB05F8">
      <w:pPr>
        <w:pStyle w:val="Bodytext20"/>
        <w:numPr>
          <w:ilvl w:val="0"/>
          <w:numId w:val="13"/>
        </w:numPr>
        <w:shd w:val="clear" w:color="auto" w:fill="auto"/>
        <w:tabs>
          <w:tab w:val="left" w:pos="1407"/>
        </w:tabs>
        <w:spacing w:before="0" w:line="240" w:lineRule="auto"/>
        <w:ind w:left="432" w:hanging="432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B05F8">
        <w:rPr>
          <w:rStyle w:val="Bodytext2"/>
          <w:rFonts w:ascii="Times New Roman" w:hAnsi="Times New Roman" w:cs="Times New Roman"/>
          <w:b/>
          <w:color w:val="000000"/>
          <w:sz w:val="22"/>
          <w:szCs w:val="22"/>
        </w:rPr>
        <w:t>Исполнитель обязан:</w:t>
      </w:r>
    </w:p>
    <w:p w:rsidR="00DB05F8" w:rsidRPr="00DB05F8" w:rsidRDefault="00DB05F8" w:rsidP="00622C6C">
      <w:pPr>
        <w:pStyle w:val="Bodytext1"/>
        <w:numPr>
          <w:ilvl w:val="0"/>
          <w:numId w:val="14"/>
        </w:numPr>
        <w:shd w:val="clear" w:color="auto" w:fill="auto"/>
        <w:tabs>
          <w:tab w:val="left" w:pos="1407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B05F8" w:rsidRPr="00DB05F8" w:rsidRDefault="00DB05F8" w:rsidP="00622C6C">
      <w:pPr>
        <w:pStyle w:val="Bodytext1"/>
        <w:numPr>
          <w:ilvl w:val="0"/>
          <w:numId w:val="14"/>
        </w:numPr>
        <w:shd w:val="clear" w:color="auto" w:fill="auto"/>
        <w:tabs>
          <w:tab w:val="left" w:pos="1407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DB05F8" w:rsidRPr="00DB05F8" w:rsidRDefault="00DB05F8" w:rsidP="00622C6C">
      <w:pPr>
        <w:pStyle w:val="Bodytext1"/>
        <w:numPr>
          <w:ilvl w:val="0"/>
          <w:numId w:val="14"/>
        </w:numPr>
        <w:shd w:val="clear" w:color="auto" w:fill="auto"/>
        <w:tabs>
          <w:tab w:val="left" w:pos="1590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Fonts w:ascii="Times New Roman" w:hAnsi="Times New Roman" w:cs="Times New Roman"/>
        </w:rPr>
        <w:t xml:space="preserve">Предоставлять информацию, предусмотренную пунктами 3.1.1 и 3.1.2 настоящего договора, в месте фактического осуществления образовательной деятельности по адресу: 679016, г. Биробиджан, переулок Швейный, дом 10, на информационной доске и на официальном сайте Исполнителя: </w:t>
      </w:r>
      <w:hyperlink r:id="rId9" w:history="1">
        <w:r w:rsidRPr="00DB05F8">
          <w:rPr>
            <w:rStyle w:val="ab"/>
            <w:rFonts w:ascii="Times New Roman" w:hAnsi="Times New Roman" w:cs="Times New Roman"/>
            <w:sz w:val="22"/>
            <w:szCs w:val="22"/>
          </w:rPr>
          <w:t>http://muzbir.ru/</w:t>
        </w:r>
      </w:hyperlink>
      <w:r w:rsidRPr="00DB05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05F8" w:rsidRPr="00DB05F8" w:rsidRDefault="00DB05F8" w:rsidP="00622C6C">
      <w:pPr>
        <w:pStyle w:val="Bodytext1"/>
        <w:numPr>
          <w:ilvl w:val="0"/>
          <w:numId w:val="14"/>
        </w:numPr>
        <w:shd w:val="clear" w:color="auto" w:fill="auto"/>
        <w:tabs>
          <w:tab w:val="left" w:pos="1590"/>
        </w:tabs>
        <w:spacing w:line="240" w:lineRule="auto"/>
        <w:ind w:right="20" w:firstLine="709"/>
        <w:jc w:val="both"/>
        <w:rPr>
          <w:rFonts w:ascii="Times New Roman" w:hAnsi="Times New Roman" w:cs="Times New Roman"/>
        </w:rPr>
      </w:pPr>
      <w:r w:rsidRPr="00DB05F8">
        <w:rPr>
          <w:rFonts w:ascii="Times New Roman" w:hAnsi="Times New Roman" w:cs="Times New Roman"/>
        </w:rPr>
        <w:t xml:space="preserve">Ознакомить Заказчика с лицензией на образовательную деятельность, Уставом школы, Положением об оказании дополнительных платных образовательных услуг, полной стоимостью дополнительных платных образовательных услуг. Правилами внутреннего распорядка </w:t>
      </w:r>
      <w:proofErr w:type="gramStart"/>
      <w:r w:rsidRPr="00DB05F8">
        <w:rPr>
          <w:rFonts w:ascii="Times New Roman" w:hAnsi="Times New Roman" w:cs="Times New Roman"/>
        </w:rPr>
        <w:t>Обучающихся</w:t>
      </w:r>
      <w:proofErr w:type="gramEnd"/>
      <w:r w:rsidRPr="00DB05F8">
        <w:rPr>
          <w:rFonts w:ascii="Times New Roman" w:hAnsi="Times New Roman" w:cs="Times New Roman"/>
        </w:rPr>
        <w:t>.</w:t>
      </w:r>
    </w:p>
    <w:p w:rsidR="00DB05F8" w:rsidRPr="00DB05F8" w:rsidRDefault="00DB05F8" w:rsidP="00622C6C">
      <w:pPr>
        <w:pStyle w:val="Bodytext1"/>
        <w:numPr>
          <w:ilvl w:val="0"/>
          <w:numId w:val="14"/>
        </w:numPr>
        <w:shd w:val="clear" w:color="auto" w:fill="auto"/>
        <w:tabs>
          <w:tab w:val="left" w:pos="1590"/>
        </w:tabs>
        <w:spacing w:line="240" w:lineRule="auto"/>
        <w:ind w:right="20" w:firstLine="709"/>
        <w:jc w:val="both"/>
        <w:rPr>
          <w:rFonts w:ascii="Times New Roman" w:hAnsi="Times New Roman" w:cs="Times New Roman"/>
        </w:rPr>
      </w:pPr>
      <w:r w:rsidRPr="00DB05F8">
        <w:rPr>
          <w:rFonts w:ascii="Times New Roman" w:hAnsi="Times New Roman" w:cs="Times New Roman"/>
        </w:rPr>
        <w:t>Обеспечить Заказчику оказание дополнительных платных образовательных услуг в полном объеме в соответствии с дополнительными образовательными программами (частью дополнительных образовательных программ) и условиями договора.</w:t>
      </w:r>
    </w:p>
    <w:p w:rsidR="00DB05F8" w:rsidRPr="00DB05F8" w:rsidRDefault="00DB05F8" w:rsidP="00622C6C">
      <w:pPr>
        <w:pStyle w:val="Bodytext1"/>
        <w:numPr>
          <w:ilvl w:val="0"/>
          <w:numId w:val="14"/>
        </w:numPr>
        <w:shd w:val="clear" w:color="auto" w:fill="auto"/>
        <w:tabs>
          <w:tab w:val="left" w:pos="1590"/>
        </w:tabs>
        <w:spacing w:line="240" w:lineRule="auto"/>
        <w:ind w:right="20" w:firstLine="709"/>
        <w:jc w:val="both"/>
        <w:rPr>
          <w:rFonts w:ascii="Times New Roman" w:hAnsi="Times New Roman" w:cs="Times New Roman"/>
        </w:rPr>
      </w:pPr>
      <w:r w:rsidRPr="00DB05F8">
        <w:rPr>
          <w:rFonts w:ascii="Times New Roman" w:hAnsi="Times New Roman" w:cs="Times New Roman"/>
        </w:rPr>
        <w:t xml:space="preserve">Проводить с </w:t>
      </w:r>
      <w:proofErr w:type="gramStart"/>
      <w:r w:rsidRPr="00DB05F8">
        <w:rPr>
          <w:rFonts w:ascii="Times New Roman" w:hAnsi="Times New Roman" w:cs="Times New Roman"/>
        </w:rPr>
        <w:t>Обучающимся</w:t>
      </w:r>
      <w:proofErr w:type="gramEnd"/>
      <w:r w:rsidRPr="00DB05F8">
        <w:rPr>
          <w:rFonts w:ascii="Times New Roman" w:hAnsi="Times New Roman" w:cs="Times New Roman"/>
        </w:rPr>
        <w:t xml:space="preserve"> индивидуальные занятия один/два раза в неделю (нужное подчеркнуть) продолжительностью по 40 минут согласно расписания.</w:t>
      </w:r>
    </w:p>
    <w:p w:rsidR="00DB05F8" w:rsidRPr="00DB05F8" w:rsidRDefault="00DB05F8" w:rsidP="00622C6C">
      <w:pPr>
        <w:pStyle w:val="Bodytext1"/>
        <w:numPr>
          <w:ilvl w:val="0"/>
          <w:numId w:val="14"/>
        </w:numPr>
        <w:shd w:val="clear" w:color="auto" w:fill="auto"/>
        <w:tabs>
          <w:tab w:val="left" w:pos="1590"/>
        </w:tabs>
        <w:spacing w:line="240" w:lineRule="auto"/>
        <w:ind w:right="20" w:firstLine="709"/>
        <w:jc w:val="both"/>
        <w:rPr>
          <w:rFonts w:ascii="Times New Roman" w:hAnsi="Times New Roman" w:cs="Times New Roman"/>
        </w:rPr>
      </w:pPr>
      <w:r w:rsidRPr="00DB05F8">
        <w:rPr>
          <w:rFonts w:ascii="Times New Roman" w:hAnsi="Times New Roman" w:cs="Times New Roman"/>
        </w:rPr>
        <w:t>Создать условия, соответствующие санитарно-гигиеническим нормам, требованиям техники безопасности, принятым для образовательных учреждений.</w:t>
      </w:r>
    </w:p>
    <w:p w:rsidR="00DB05F8" w:rsidRPr="00DB05F8" w:rsidRDefault="00DB05F8" w:rsidP="00622C6C">
      <w:pPr>
        <w:pStyle w:val="Bodytext1"/>
        <w:numPr>
          <w:ilvl w:val="0"/>
          <w:numId w:val="14"/>
        </w:numPr>
        <w:shd w:val="clear" w:color="auto" w:fill="auto"/>
        <w:tabs>
          <w:tab w:val="left" w:pos="1590"/>
        </w:tabs>
        <w:spacing w:line="240" w:lineRule="auto"/>
        <w:ind w:right="20" w:firstLine="709"/>
        <w:jc w:val="both"/>
        <w:rPr>
          <w:rFonts w:ascii="Times New Roman" w:hAnsi="Times New Roman" w:cs="Times New Roman"/>
        </w:rPr>
      </w:pPr>
      <w:r w:rsidRPr="00DB05F8">
        <w:rPr>
          <w:rFonts w:ascii="Times New Roman" w:hAnsi="Times New Roman" w:cs="Times New Roman"/>
        </w:rPr>
        <w:t xml:space="preserve">В случае отсутствия Обучающегося на уроках по уважительной причине Исполнитель производит перерасчет оплаты за </w:t>
      </w:r>
      <w:proofErr w:type="gramStart"/>
      <w:r w:rsidRPr="00DB05F8">
        <w:rPr>
          <w:rFonts w:ascii="Times New Roman" w:hAnsi="Times New Roman" w:cs="Times New Roman"/>
        </w:rPr>
        <w:t>обучение по</w:t>
      </w:r>
      <w:proofErr w:type="gramEnd"/>
      <w:r w:rsidRPr="00DB05F8">
        <w:rPr>
          <w:rFonts w:ascii="Times New Roman" w:hAnsi="Times New Roman" w:cs="Times New Roman"/>
        </w:rPr>
        <w:t xml:space="preserve"> письменному заявлению Заказчика.</w:t>
      </w:r>
    </w:p>
    <w:p w:rsidR="00DB05F8" w:rsidRPr="00DB05F8" w:rsidRDefault="00DB05F8" w:rsidP="00622C6C">
      <w:pPr>
        <w:pStyle w:val="Bodytext1"/>
        <w:numPr>
          <w:ilvl w:val="0"/>
          <w:numId w:val="14"/>
        </w:numPr>
        <w:shd w:val="clear" w:color="auto" w:fill="auto"/>
        <w:tabs>
          <w:tab w:val="left" w:pos="1590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5F8">
        <w:rPr>
          <w:rFonts w:ascii="Times New Roman" w:hAnsi="Times New Roman" w:cs="Times New Roman"/>
        </w:rPr>
        <w:t>Сохранить место за Обучающимся (в системе оказываемых общеобразовательной организацией платных образовательных услуг) в случае пропуска занятий по уважительным причинам (с учетом оплаты услуг, предусмотренных разделом 1 настоящего договора).</w:t>
      </w:r>
    </w:p>
    <w:p w:rsidR="00DB05F8" w:rsidRPr="00DB05F8" w:rsidRDefault="00DB05F8" w:rsidP="00DB05F8">
      <w:pPr>
        <w:pStyle w:val="Bodytext1"/>
        <w:numPr>
          <w:ilvl w:val="0"/>
          <w:numId w:val="13"/>
        </w:numPr>
        <w:shd w:val="clear" w:color="auto" w:fill="auto"/>
        <w:tabs>
          <w:tab w:val="left" w:pos="1407"/>
        </w:tabs>
        <w:spacing w:line="240" w:lineRule="auto"/>
        <w:ind w:left="432" w:right="20" w:hanging="432"/>
        <w:jc w:val="both"/>
        <w:rPr>
          <w:rStyle w:val="Bodytext"/>
          <w:rFonts w:ascii="Times New Roman" w:hAnsi="Times New Roman" w:cs="Times New Roman"/>
          <w:b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Заказчик обязан: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407"/>
        </w:tabs>
        <w:spacing w:line="240" w:lineRule="auto"/>
        <w:ind w:left="40" w:right="20" w:firstLine="680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настоящего Договора, в размере и порядке, </w:t>
      </w:r>
      <w:proofErr w:type="gramStart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определенных</w:t>
      </w:r>
      <w:proofErr w:type="gramEnd"/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B05F8" w:rsidRPr="00DB05F8" w:rsidRDefault="00DB05F8" w:rsidP="00DB05F8">
      <w:pPr>
        <w:ind w:firstLine="720"/>
        <w:jc w:val="both"/>
        <w:rPr>
          <w:rStyle w:val="Bodytext"/>
          <w:color w:val="000000"/>
          <w:sz w:val="22"/>
          <w:szCs w:val="22"/>
        </w:rPr>
      </w:pPr>
      <w:r w:rsidRPr="00DB05F8">
        <w:rPr>
          <w:rStyle w:val="Bodytext"/>
          <w:color w:val="000000"/>
          <w:sz w:val="22"/>
          <w:szCs w:val="22"/>
        </w:rPr>
        <w:t xml:space="preserve">3.2.2. Своевременно извещать администрацию учреждения об уважительных причинах отсутствия на занятии. </w:t>
      </w:r>
    </w:p>
    <w:p w:rsidR="00DB05F8" w:rsidRPr="00DB05F8" w:rsidRDefault="00DB05F8" w:rsidP="00DB05F8">
      <w:pPr>
        <w:ind w:firstLine="720"/>
        <w:jc w:val="both"/>
        <w:rPr>
          <w:rStyle w:val="Bodytext"/>
          <w:sz w:val="22"/>
          <w:szCs w:val="22"/>
        </w:rPr>
      </w:pPr>
      <w:r w:rsidRPr="00DB05F8">
        <w:rPr>
          <w:rStyle w:val="Bodytext"/>
          <w:color w:val="000000"/>
          <w:sz w:val="22"/>
          <w:szCs w:val="22"/>
        </w:rPr>
        <w:t xml:space="preserve">3.2.3. </w:t>
      </w:r>
      <w:proofErr w:type="gramStart"/>
      <w:r w:rsidRPr="00DB05F8">
        <w:rPr>
          <w:sz w:val="22"/>
          <w:szCs w:val="22"/>
        </w:rPr>
        <w:t>Возмещать ущерб, причиненный Обучающимся имуществу Исполнителя в соответствии с законодательством Российской Федерации.</w:t>
      </w:r>
      <w:proofErr w:type="gramEnd"/>
    </w:p>
    <w:p w:rsidR="00DB05F8" w:rsidRPr="00DB05F8" w:rsidRDefault="00DB05F8" w:rsidP="00DB05F8">
      <w:pPr>
        <w:ind w:firstLine="720"/>
        <w:jc w:val="both"/>
        <w:rPr>
          <w:rStyle w:val="Bodytext"/>
          <w:color w:val="000000"/>
          <w:sz w:val="22"/>
          <w:szCs w:val="22"/>
        </w:rPr>
      </w:pPr>
      <w:r w:rsidRPr="00DB05F8">
        <w:rPr>
          <w:rStyle w:val="Bodytext"/>
          <w:color w:val="000000"/>
          <w:sz w:val="22"/>
          <w:szCs w:val="22"/>
        </w:rPr>
        <w:t>3.3. </w:t>
      </w:r>
      <w:r w:rsidRPr="00DB05F8">
        <w:rPr>
          <w:rStyle w:val="Bodytext"/>
          <w:b/>
          <w:color w:val="000000"/>
          <w:sz w:val="22"/>
          <w:szCs w:val="22"/>
        </w:rPr>
        <w:t>Обучающийся обязан</w:t>
      </w:r>
      <w:r w:rsidRPr="00DB05F8">
        <w:rPr>
          <w:rStyle w:val="Bodytext"/>
          <w:color w:val="000000"/>
          <w:sz w:val="22"/>
          <w:szCs w:val="22"/>
        </w:rPr>
        <w:t xml:space="preserve"> соблюдать требования, установленные в статье 43 Федерального закона от 29.12.2012 № 273-ФЗ «Об образовании в Российской Федерации», требования учредительных документов, правила внутреннего распорядка, обучающегося и иные локальные нормативные акты Исполнителя.</w:t>
      </w:r>
    </w:p>
    <w:p w:rsidR="00DB05F8" w:rsidRDefault="00DB05F8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</w:p>
    <w:p w:rsidR="00622C6C" w:rsidRDefault="00622C6C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</w:p>
    <w:p w:rsidR="00622C6C" w:rsidRDefault="00622C6C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</w:p>
    <w:p w:rsidR="00622C6C" w:rsidRDefault="00622C6C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</w:p>
    <w:p w:rsidR="00622C6C" w:rsidRDefault="00622C6C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</w:p>
    <w:p w:rsidR="00622C6C" w:rsidRDefault="00622C6C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</w:p>
    <w:p w:rsidR="00622C6C" w:rsidRPr="00DB05F8" w:rsidRDefault="00622C6C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</w:p>
    <w:p w:rsidR="00DB05F8" w:rsidRPr="00DB05F8" w:rsidRDefault="00DB05F8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  <w:r w:rsidRPr="00DB05F8">
        <w:rPr>
          <w:rStyle w:val="Heading10"/>
          <w:bCs w:val="0"/>
          <w:color w:val="000000"/>
          <w:sz w:val="22"/>
          <w:szCs w:val="22"/>
        </w:rPr>
        <w:t>IV. Ответственность за неисполнение или ненадлежащее</w:t>
      </w:r>
    </w:p>
    <w:p w:rsidR="00DB05F8" w:rsidRPr="00DB05F8" w:rsidRDefault="00DB05F8" w:rsidP="00DB05F8">
      <w:pPr>
        <w:jc w:val="center"/>
        <w:rPr>
          <w:rStyle w:val="Heading10"/>
          <w:bCs w:val="0"/>
          <w:color w:val="000000"/>
          <w:sz w:val="22"/>
          <w:szCs w:val="22"/>
        </w:rPr>
      </w:pPr>
      <w:r w:rsidRPr="00DB05F8">
        <w:rPr>
          <w:rStyle w:val="Heading10"/>
          <w:bCs w:val="0"/>
          <w:color w:val="000000"/>
          <w:sz w:val="22"/>
          <w:szCs w:val="22"/>
        </w:rPr>
        <w:t xml:space="preserve"> исполнение обязательств по настоящему Договору. </w:t>
      </w:r>
    </w:p>
    <w:p w:rsidR="00DB05F8" w:rsidRPr="00DB05F8" w:rsidRDefault="00DB05F8" w:rsidP="00DB05F8">
      <w:pPr>
        <w:pStyle w:val="Heading11"/>
        <w:keepNext/>
        <w:keepLines/>
        <w:shd w:val="clear" w:color="auto" w:fill="auto"/>
        <w:tabs>
          <w:tab w:val="left" w:pos="2698"/>
        </w:tabs>
        <w:spacing w:before="0" w:after="0" w:line="230" w:lineRule="exact"/>
        <w:rPr>
          <w:rStyle w:val="Heading10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</w:rPr>
        <w:t>Основания изменения и расторжения Договора.</w:t>
      </w:r>
    </w:p>
    <w:p w:rsidR="00DB05F8" w:rsidRPr="004A1889" w:rsidRDefault="00DB05F8" w:rsidP="00DB05F8">
      <w:pPr>
        <w:pStyle w:val="Heading11"/>
        <w:keepNext/>
        <w:keepLines/>
        <w:shd w:val="clear" w:color="auto" w:fill="auto"/>
        <w:tabs>
          <w:tab w:val="left" w:pos="2698"/>
        </w:tabs>
        <w:spacing w:before="0" w:after="0" w:line="230" w:lineRule="exact"/>
        <w:rPr>
          <w:rStyle w:val="Heading10"/>
          <w:color w:val="000000"/>
          <w:sz w:val="22"/>
          <w:szCs w:val="22"/>
          <w:u w:val="none"/>
        </w:rPr>
      </w:pP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>.1. В случае неисполнени</w:t>
      </w:r>
      <w:r>
        <w:rPr>
          <w:sz w:val="22"/>
          <w:szCs w:val="22"/>
        </w:rPr>
        <w:t>я или ненадлежащего исполнения С</w:t>
      </w:r>
      <w:r w:rsidRPr="00D95DA4">
        <w:rPr>
          <w:sz w:val="22"/>
          <w:szCs w:val="22"/>
        </w:rPr>
        <w:t>торон</w:t>
      </w:r>
      <w:r>
        <w:rPr>
          <w:sz w:val="22"/>
          <w:szCs w:val="22"/>
        </w:rPr>
        <w:t xml:space="preserve">ами обязательств по настоящему Договору </w:t>
      </w:r>
      <w:r w:rsidRPr="00D95DA4">
        <w:rPr>
          <w:sz w:val="22"/>
          <w:szCs w:val="22"/>
        </w:rPr>
        <w:t>Исполнитель и Заказчик несут от</w:t>
      </w:r>
      <w:r>
        <w:rPr>
          <w:sz w:val="22"/>
          <w:szCs w:val="22"/>
        </w:rPr>
        <w:t>ветственность, предусмотренную настоящим Д</w:t>
      </w:r>
      <w:r w:rsidRPr="00D95DA4">
        <w:rPr>
          <w:sz w:val="22"/>
          <w:szCs w:val="22"/>
        </w:rPr>
        <w:t xml:space="preserve">оговором и законодательством Российской Федерации.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>.2. Условия, на которых заключен настоящ</w:t>
      </w:r>
      <w:r>
        <w:rPr>
          <w:sz w:val="22"/>
          <w:szCs w:val="22"/>
        </w:rPr>
        <w:t>ий Д</w:t>
      </w:r>
      <w:r w:rsidRPr="00D95DA4">
        <w:rPr>
          <w:sz w:val="22"/>
          <w:szCs w:val="22"/>
        </w:rPr>
        <w:t>оговор, могут бы</w:t>
      </w:r>
      <w:r>
        <w:rPr>
          <w:sz w:val="22"/>
          <w:szCs w:val="22"/>
        </w:rPr>
        <w:t>ть изменены либо по соглашению С</w:t>
      </w:r>
      <w:r w:rsidRPr="00D95DA4">
        <w:rPr>
          <w:sz w:val="22"/>
          <w:szCs w:val="22"/>
        </w:rPr>
        <w:t xml:space="preserve">торон, либо в соответствии с действующим законодательством Российской Федерации.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>.3. Заказчик вправе в люб</w:t>
      </w:r>
      <w:r>
        <w:rPr>
          <w:sz w:val="22"/>
          <w:szCs w:val="22"/>
        </w:rPr>
        <w:t>ое время расторгнуть настоящий Д</w:t>
      </w:r>
      <w:r w:rsidRPr="00D95DA4">
        <w:rPr>
          <w:sz w:val="22"/>
          <w:szCs w:val="22"/>
        </w:rPr>
        <w:t xml:space="preserve">оговор при условии оплаты Исполнителю фактически понесенных расходов и услуг, оказанных до момента отказа.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Настоящий </w:t>
      </w:r>
      <w:proofErr w:type="gramStart"/>
      <w:r>
        <w:rPr>
          <w:sz w:val="22"/>
          <w:szCs w:val="22"/>
        </w:rPr>
        <w:t>Д</w:t>
      </w:r>
      <w:r w:rsidRPr="00D95DA4">
        <w:rPr>
          <w:sz w:val="22"/>
          <w:szCs w:val="22"/>
        </w:rPr>
        <w:t>оговор</w:t>
      </w:r>
      <w:proofErr w:type="gramEnd"/>
      <w:r w:rsidRPr="00D95DA4">
        <w:rPr>
          <w:sz w:val="22"/>
          <w:szCs w:val="22"/>
        </w:rPr>
        <w:t xml:space="preserve"> может быть расторгнут по соглашению сторон.</w:t>
      </w:r>
      <w:r>
        <w:rPr>
          <w:sz w:val="22"/>
          <w:szCs w:val="22"/>
        </w:rPr>
        <w:t xml:space="preserve"> По инициативе одной из сторон </w:t>
      </w:r>
      <w:proofErr w:type="gramStart"/>
      <w:r>
        <w:rPr>
          <w:sz w:val="22"/>
          <w:szCs w:val="22"/>
        </w:rPr>
        <w:t>Д</w:t>
      </w:r>
      <w:r w:rsidRPr="00D95DA4">
        <w:rPr>
          <w:sz w:val="22"/>
          <w:szCs w:val="22"/>
        </w:rPr>
        <w:t>оговор</w:t>
      </w:r>
      <w:proofErr w:type="gramEnd"/>
      <w:r w:rsidRPr="00D95DA4">
        <w:rPr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 xml:space="preserve">.5. При обнаружении недостатка платных образовательных услуг, в том числе оказания их не в полном объеме, предусмотренном образовательной программой Заказчик вправе по своему выбору потребовать: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а) безвозмездного оказания образовательных услуг;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б) соразмерного уменьшения стоимости оказанных платных образовательных услуг;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в) возмещения понесенных им расходов по устранению недостатков оказанных платных образовательных услуг своими силами или третьими лицами.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>.6. Заказчик вправе отказаться от исп</w:t>
      </w:r>
      <w:r>
        <w:rPr>
          <w:sz w:val="22"/>
          <w:szCs w:val="22"/>
        </w:rPr>
        <w:t>олнения Д</w:t>
      </w:r>
      <w:r w:rsidRPr="00D95DA4">
        <w:rPr>
          <w:sz w:val="22"/>
          <w:szCs w:val="22"/>
        </w:rPr>
        <w:t>оговора и потребовать полного возмещения убытков, если недостатки платных образовательных услуг не устранены Исполнителем. Заказчик также в</w:t>
      </w:r>
      <w:r>
        <w:rPr>
          <w:sz w:val="22"/>
          <w:szCs w:val="22"/>
        </w:rPr>
        <w:t>праве отказаться от исполнения Д</w:t>
      </w:r>
      <w:r w:rsidRPr="00D95DA4">
        <w:rPr>
          <w:sz w:val="22"/>
          <w:szCs w:val="22"/>
        </w:rPr>
        <w:t xml:space="preserve">оговора, если им обнаружен существенный недостаток оказанных платных образовательных услуг или иные существенные отступления от условий договора.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</w:t>
      </w:r>
      <w:r w:rsidRPr="00D95DA4">
        <w:rPr>
          <w:sz w:val="22"/>
          <w:szCs w:val="22"/>
        </w:rP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а) назначить И</w:t>
      </w:r>
      <w:r w:rsidRPr="00D95DA4">
        <w:rPr>
          <w:sz w:val="22"/>
          <w:szCs w:val="22"/>
        </w:rPr>
        <w:t xml:space="preserve">сполнителю </w:t>
      </w:r>
      <w:r>
        <w:rPr>
          <w:sz w:val="22"/>
          <w:szCs w:val="22"/>
        </w:rPr>
        <w:t>новый срок, в течение которого И</w:t>
      </w:r>
      <w:r w:rsidRPr="00D95DA4">
        <w:rPr>
          <w:sz w:val="22"/>
          <w:szCs w:val="22"/>
        </w:rPr>
        <w:t xml:space="preserve">сполнитель должен приступить к оказанию платных образовательных услуг и (или) закончить оказание платных образовательных услуг;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б) поручить оказать платные образовательные услуги третьим лицам за разумную цену и потребовать от исполнителя возмещения понесенных расходов;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в) потребовать уменьшения стоимости платных образовательных услуг;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 w:rsidRPr="00D95DA4">
        <w:rPr>
          <w:sz w:val="22"/>
          <w:szCs w:val="22"/>
        </w:rPr>
        <w:t xml:space="preserve">г) расторгнуть договор.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95DA4">
        <w:rPr>
          <w:sz w:val="22"/>
          <w:szCs w:val="22"/>
        </w:rPr>
        <w:t xml:space="preserve">.8.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4.9. По инициативе Исполнителя </w:t>
      </w:r>
      <w:proofErr w:type="gramStart"/>
      <w:r>
        <w:rPr>
          <w:sz w:val="22"/>
          <w:szCs w:val="22"/>
        </w:rPr>
        <w:t>Д</w:t>
      </w:r>
      <w:r w:rsidRPr="00D95DA4">
        <w:rPr>
          <w:sz w:val="22"/>
          <w:szCs w:val="22"/>
        </w:rPr>
        <w:t>оговор</w:t>
      </w:r>
      <w:proofErr w:type="gramEnd"/>
      <w:r w:rsidRPr="00D95DA4">
        <w:rPr>
          <w:sz w:val="22"/>
          <w:szCs w:val="22"/>
        </w:rPr>
        <w:t xml:space="preserve"> может быть расторгнут в одностороннем порядке в следующем случае: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невыполнение </w:t>
      </w:r>
      <w:proofErr w:type="gramStart"/>
      <w:r>
        <w:rPr>
          <w:sz w:val="22"/>
          <w:szCs w:val="22"/>
        </w:rPr>
        <w:t>Обучающимся</w:t>
      </w:r>
      <w:proofErr w:type="gramEnd"/>
      <w:r w:rsidRPr="00D95DA4">
        <w:rPr>
          <w:sz w:val="22"/>
          <w:szCs w:val="22"/>
        </w:rPr>
        <w:t xml:space="preserve"> по образовательной программе обязанностей по</w:t>
      </w:r>
      <w:r>
        <w:rPr>
          <w:sz w:val="22"/>
          <w:szCs w:val="22"/>
        </w:rPr>
        <w:t xml:space="preserve"> добросовестному освоению образовательной программы.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D95DA4">
        <w:rPr>
          <w:sz w:val="22"/>
          <w:szCs w:val="22"/>
        </w:rPr>
        <w:t>) нарушения сроков оплаты стоимости платных образ</w:t>
      </w:r>
      <w:r>
        <w:rPr>
          <w:sz w:val="22"/>
          <w:szCs w:val="22"/>
        </w:rPr>
        <w:t>овательных услуг по настоящему Д</w:t>
      </w:r>
      <w:r w:rsidRPr="00D95DA4">
        <w:rPr>
          <w:sz w:val="22"/>
          <w:szCs w:val="22"/>
        </w:rPr>
        <w:t xml:space="preserve">оговору;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D95DA4">
        <w:rPr>
          <w:sz w:val="22"/>
          <w:szCs w:val="22"/>
        </w:rPr>
        <w:t>) невозможность надлежащего исполнения обязательств по оказанию платных образовательных услуг всл</w:t>
      </w:r>
      <w:r>
        <w:rPr>
          <w:sz w:val="22"/>
          <w:szCs w:val="22"/>
        </w:rPr>
        <w:t>едствие действий (бездействия) Заказчика</w:t>
      </w:r>
      <w:r w:rsidRPr="00D95DA4">
        <w:rPr>
          <w:sz w:val="22"/>
          <w:szCs w:val="22"/>
        </w:rPr>
        <w:t>, а также в случае неоднократного нарушения Заказчиком иных обязател</w:t>
      </w:r>
      <w:r>
        <w:rPr>
          <w:sz w:val="22"/>
          <w:szCs w:val="22"/>
        </w:rPr>
        <w:t>ьств, предусмотренных настоящим Договором</w:t>
      </w:r>
      <w:r w:rsidRPr="00D95DA4">
        <w:rPr>
          <w:sz w:val="22"/>
          <w:szCs w:val="22"/>
        </w:rPr>
        <w:t>, что явно затрудняет исполнение обязательств Исполнителем и нарушает п</w:t>
      </w:r>
      <w:r>
        <w:rPr>
          <w:sz w:val="22"/>
          <w:szCs w:val="22"/>
        </w:rPr>
        <w:t xml:space="preserve">рава, законные интересы </w:t>
      </w:r>
      <w:r w:rsidRPr="00D95DA4">
        <w:rPr>
          <w:sz w:val="22"/>
          <w:szCs w:val="22"/>
        </w:rPr>
        <w:t xml:space="preserve">работников Исполнителя. </w:t>
      </w:r>
    </w:p>
    <w:p w:rsidR="00DB05F8" w:rsidRPr="00D95DA4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4.10. </w:t>
      </w:r>
      <w:r w:rsidRPr="00D95DA4">
        <w:rPr>
          <w:sz w:val="22"/>
          <w:szCs w:val="22"/>
        </w:rPr>
        <w:t>Исполнитель в</w:t>
      </w:r>
      <w:r>
        <w:rPr>
          <w:sz w:val="22"/>
          <w:szCs w:val="22"/>
        </w:rPr>
        <w:t>праве отказаться от исполнения Д</w:t>
      </w:r>
      <w:r w:rsidRPr="00D95DA4">
        <w:rPr>
          <w:sz w:val="22"/>
          <w:szCs w:val="22"/>
        </w:rPr>
        <w:t>оговора в случае, если после</w:t>
      </w:r>
      <w:r>
        <w:rPr>
          <w:sz w:val="22"/>
          <w:szCs w:val="22"/>
        </w:rPr>
        <w:t xml:space="preserve"> трех предупреждений Заказчик</w:t>
      </w:r>
      <w:r w:rsidRPr="00D95DA4">
        <w:rPr>
          <w:sz w:val="22"/>
          <w:szCs w:val="22"/>
        </w:rPr>
        <w:t xml:space="preserve"> не устранит указанные нарушения. </w:t>
      </w:r>
    </w:p>
    <w:p w:rsidR="00DB05F8" w:rsidRDefault="00DB05F8" w:rsidP="00DB05F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4.11. </w:t>
      </w:r>
      <w:r w:rsidRPr="00D95DA4">
        <w:rPr>
          <w:sz w:val="22"/>
          <w:szCs w:val="22"/>
        </w:rPr>
        <w:t>Договор считается расторгнутым со дня письменного уведо</w:t>
      </w:r>
      <w:r>
        <w:rPr>
          <w:sz w:val="22"/>
          <w:szCs w:val="22"/>
        </w:rPr>
        <w:t>мления Исполнителем Заказчика об отказе от исполнения Д</w:t>
      </w:r>
      <w:r w:rsidRPr="00D95DA4">
        <w:rPr>
          <w:sz w:val="22"/>
          <w:szCs w:val="22"/>
        </w:rPr>
        <w:t xml:space="preserve">оговора. </w:t>
      </w:r>
    </w:p>
    <w:p w:rsidR="00DB05F8" w:rsidRPr="00D95DA4" w:rsidRDefault="00DB05F8" w:rsidP="00DB05F8">
      <w:pPr>
        <w:ind w:firstLine="851"/>
        <w:jc w:val="both"/>
        <w:rPr>
          <w:rStyle w:val="Heading10"/>
          <w:b w:val="0"/>
          <w:bCs w:val="0"/>
          <w:sz w:val="22"/>
          <w:szCs w:val="22"/>
        </w:rPr>
      </w:pPr>
    </w:p>
    <w:p w:rsidR="00DB05F8" w:rsidRPr="00DB05F8" w:rsidRDefault="00DB05F8" w:rsidP="00DB05F8">
      <w:pPr>
        <w:pStyle w:val="Heading11"/>
        <w:keepNext/>
        <w:keepLines/>
        <w:shd w:val="clear" w:color="auto" w:fill="auto"/>
        <w:tabs>
          <w:tab w:val="left" w:pos="4005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  <w:lang w:val="en-US"/>
        </w:rPr>
        <w:t>V</w:t>
      </w: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</w:rPr>
        <w:t>.</w:t>
      </w: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DB05F8">
        <w:rPr>
          <w:rStyle w:val="Heading10"/>
          <w:rFonts w:ascii="Times New Roman" w:hAnsi="Times New Roman" w:cs="Times New Roman"/>
          <w:color w:val="000000"/>
          <w:sz w:val="22"/>
          <w:szCs w:val="22"/>
        </w:rPr>
        <w:t>Срок действия Договора</w:t>
      </w:r>
    </w:p>
    <w:p w:rsidR="00DB05F8" w:rsidRPr="00DB05F8" w:rsidRDefault="00DB05F8" w:rsidP="00DB05F8">
      <w:pPr>
        <w:pStyle w:val="Bodytext1"/>
        <w:shd w:val="clear" w:color="auto" w:fill="auto"/>
        <w:tabs>
          <w:tab w:val="left" w:pos="1253"/>
        </w:tabs>
        <w:spacing w:line="240" w:lineRule="auto"/>
        <w:ind w:firstLine="720"/>
        <w:jc w:val="both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DB05F8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5.1.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B05F8" w:rsidRPr="00C00A15" w:rsidRDefault="00DB05F8" w:rsidP="00DB05F8">
      <w:pPr>
        <w:jc w:val="center"/>
        <w:rPr>
          <w:sz w:val="22"/>
          <w:szCs w:val="22"/>
        </w:rPr>
      </w:pPr>
      <w:r w:rsidRPr="00C00A15">
        <w:rPr>
          <w:b/>
          <w:sz w:val="22"/>
          <w:szCs w:val="22"/>
          <w:lang w:val="en-US"/>
        </w:rPr>
        <w:t>VI</w:t>
      </w:r>
      <w:r w:rsidRPr="00C00A15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00A15">
        <w:rPr>
          <w:b/>
          <w:sz w:val="22"/>
          <w:szCs w:val="22"/>
        </w:rPr>
        <w:t>Цена договора и порядок расчета</w:t>
      </w:r>
    </w:p>
    <w:p w:rsidR="00DB05F8" w:rsidRDefault="00DB05F8" w:rsidP="00DB05F8">
      <w:pPr>
        <w:tabs>
          <w:tab w:val="num" w:pos="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00A15">
        <w:rPr>
          <w:sz w:val="22"/>
          <w:szCs w:val="22"/>
        </w:rPr>
        <w:t>.1. Цена одного учебного занятия, равная одному академическому часу (4</w:t>
      </w:r>
      <w:r>
        <w:rPr>
          <w:sz w:val="22"/>
          <w:szCs w:val="22"/>
        </w:rPr>
        <w:t>0</w:t>
      </w:r>
      <w:r w:rsidRPr="00C00A15">
        <w:rPr>
          <w:sz w:val="22"/>
          <w:szCs w:val="22"/>
        </w:rPr>
        <w:t xml:space="preserve"> мин.) составляет </w:t>
      </w:r>
      <w:r>
        <w:rPr>
          <w:sz w:val="22"/>
          <w:szCs w:val="22"/>
        </w:rPr>
        <w:t>500</w:t>
      </w:r>
      <w:r w:rsidRPr="00C00A15">
        <w:rPr>
          <w:sz w:val="22"/>
          <w:szCs w:val="22"/>
        </w:rPr>
        <w:t xml:space="preserve"> рублей, согласно тарифам, на платные дополнительные услуги</w:t>
      </w:r>
      <w:r>
        <w:rPr>
          <w:sz w:val="22"/>
          <w:szCs w:val="22"/>
        </w:rPr>
        <w:t>,</w:t>
      </w:r>
      <w:r w:rsidRPr="00C00A15">
        <w:rPr>
          <w:sz w:val="22"/>
          <w:szCs w:val="22"/>
        </w:rPr>
        <w:t xml:space="preserve"> утвержденные постановлением мэрии города от </w:t>
      </w:r>
      <w:r>
        <w:rPr>
          <w:sz w:val="22"/>
          <w:szCs w:val="22"/>
        </w:rPr>
        <w:t>19.07.2018 № 1529</w:t>
      </w:r>
      <w:r w:rsidRPr="00C00A15">
        <w:rPr>
          <w:sz w:val="22"/>
          <w:szCs w:val="22"/>
        </w:rPr>
        <w:t xml:space="preserve">. </w:t>
      </w:r>
    </w:p>
    <w:p w:rsidR="00DB05F8" w:rsidRPr="00C16C1C" w:rsidRDefault="00DB05F8" w:rsidP="00DB05F8">
      <w:pPr>
        <w:tabs>
          <w:tab w:val="num" w:pos="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Pr="00C16C1C">
        <w:rPr>
          <w:sz w:val="22"/>
          <w:szCs w:val="22"/>
        </w:rPr>
        <w:t xml:space="preserve">Полная стоимость платных </w:t>
      </w:r>
      <w:r>
        <w:rPr>
          <w:sz w:val="22"/>
          <w:szCs w:val="22"/>
        </w:rPr>
        <w:t xml:space="preserve">дополнительных </w:t>
      </w:r>
      <w:r w:rsidRPr="00C16C1C">
        <w:rPr>
          <w:sz w:val="22"/>
          <w:szCs w:val="22"/>
        </w:rPr>
        <w:t>образовательных услуг за весь период обучения Обучающегося соста</w:t>
      </w:r>
      <w:r>
        <w:rPr>
          <w:sz w:val="22"/>
          <w:szCs w:val="22"/>
        </w:rPr>
        <w:t xml:space="preserve">вляет 2000 (в месяц) </w:t>
      </w:r>
      <w:r w:rsidRPr="00C16C1C">
        <w:rPr>
          <w:sz w:val="22"/>
          <w:szCs w:val="22"/>
        </w:rPr>
        <w:t>рублей.</w:t>
      </w:r>
    </w:p>
    <w:p w:rsidR="00DB05F8" w:rsidRPr="00C16C1C" w:rsidRDefault="00DB05F8" w:rsidP="00DB05F8">
      <w:pPr>
        <w:tabs>
          <w:tab w:val="num" w:pos="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00A15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C00A15">
        <w:rPr>
          <w:sz w:val="22"/>
          <w:szCs w:val="22"/>
        </w:rPr>
        <w:t xml:space="preserve">. Ежемесячная оплата за оказанные услуги производится </w:t>
      </w:r>
      <w:proofErr w:type="gramStart"/>
      <w:r w:rsidRPr="00C00A15">
        <w:rPr>
          <w:sz w:val="22"/>
          <w:szCs w:val="22"/>
        </w:rPr>
        <w:t>Заказчиком</w:t>
      </w:r>
      <w:proofErr w:type="gramEnd"/>
      <w:r w:rsidRPr="00C00A15">
        <w:rPr>
          <w:sz w:val="22"/>
          <w:szCs w:val="22"/>
        </w:rPr>
        <w:t xml:space="preserve"> согласно проведенным занятиям на основании платежного документа через кассу Сбербанка или терминал не позднее 15</w:t>
      </w:r>
      <w:r>
        <w:rPr>
          <w:sz w:val="22"/>
          <w:szCs w:val="22"/>
        </w:rPr>
        <w:t>-го</w:t>
      </w:r>
      <w:r w:rsidRPr="00C00A15">
        <w:rPr>
          <w:sz w:val="22"/>
          <w:szCs w:val="22"/>
        </w:rPr>
        <w:t xml:space="preserve"> числа текущего месяца. </w:t>
      </w:r>
      <w:r w:rsidRPr="00C16C1C">
        <w:rPr>
          <w:sz w:val="22"/>
          <w:szCs w:val="22"/>
        </w:rPr>
        <w:t>Заказчик вправе оплатить услугу за несколько месяцев вперёд.</w:t>
      </w:r>
    </w:p>
    <w:p w:rsidR="00DB05F8" w:rsidRDefault="00DB05F8" w:rsidP="00DB05F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Pr="0075092A">
        <w:rPr>
          <w:sz w:val="22"/>
          <w:szCs w:val="22"/>
        </w:rPr>
        <w:t>Увеличение стоимости платных образова</w:t>
      </w:r>
      <w:r>
        <w:rPr>
          <w:sz w:val="22"/>
          <w:szCs w:val="22"/>
        </w:rPr>
        <w:t>тельных услуг после заключения Д</w:t>
      </w:r>
      <w:r w:rsidRPr="0075092A">
        <w:rPr>
          <w:sz w:val="22"/>
          <w:szCs w:val="22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B05F8" w:rsidRPr="00C00A15" w:rsidRDefault="00DB05F8" w:rsidP="00DB05F8">
      <w:pPr>
        <w:tabs>
          <w:tab w:val="num" w:pos="0"/>
        </w:tabs>
        <w:jc w:val="center"/>
        <w:rPr>
          <w:sz w:val="22"/>
          <w:szCs w:val="22"/>
        </w:rPr>
      </w:pPr>
      <w:r w:rsidRPr="00C00A15">
        <w:rPr>
          <w:b/>
          <w:sz w:val="22"/>
          <w:szCs w:val="22"/>
          <w:lang w:val="en-US"/>
        </w:rPr>
        <w:t>VII</w:t>
      </w:r>
      <w:r w:rsidRPr="00C00A15">
        <w:rPr>
          <w:b/>
          <w:sz w:val="22"/>
          <w:szCs w:val="22"/>
        </w:rPr>
        <w:t>. Порядок разрешения споров</w:t>
      </w:r>
    </w:p>
    <w:p w:rsidR="00DB05F8" w:rsidRPr="00C00A15" w:rsidRDefault="00DB05F8" w:rsidP="00DB05F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 w:rsidRPr="00C00A15">
        <w:rPr>
          <w:sz w:val="22"/>
          <w:szCs w:val="22"/>
        </w:rPr>
        <w:t>Все споры по Договору разрешаются сторонами путем переговоров с письменным уведомлением о сущности спора и предъявляемых претензиях.</w:t>
      </w:r>
    </w:p>
    <w:p w:rsidR="00DB05F8" w:rsidRDefault="00DB05F8" w:rsidP="00DB05F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Pr="00C00A15">
        <w:rPr>
          <w:sz w:val="22"/>
          <w:szCs w:val="22"/>
        </w:rPr>
        <w:t>В случае</w:t>
      </w:r>
      <w:proofErr w:type="gramStart"/>
      <w:r w:rsidRPr="00C00A15">
        <w:rPr>
          <w:sz w:val="22"/>
          <w:szCs w:val="22"/>
        </w:rPr>
        <w:t>,</w:t>
      </w:r>
      <w:proofErr w:type="gramEnd"/>
      <w:r w:rsidRPr="00C00A15">
        <w:rPr>
          <w:sz w:val="22"/>
          <w:szCs w:val="22"/>
        </w:rPr>
        <w:t xml:space="preserve"> если спор невозможно решить путем переговоров, этот спор может быть перенесен для рассмотрения по существу на заседание Совета школы.</w:t>
      </w:r>
    </w:p>
    <w:p w:rsidR="00DB05F8" w:rsidRPr="00C00A15" w:rsidRDefault="00DB05F8" w:rsidP="00DB05F8">
      <w:pPr>
        <w:jc w:val="center"/>
        <w:rPr>
          <w:b/>
          <w:sz w:val="22"/>
          <w:szCs w:val="22"/>
        </w:rPr>
      </w:pPr>
      <w:r w:rsidRPr="00C00A15">
        <w:rPr>
          <w:b/>
          <w:sz w:val="22"/>
          <w:szCs w:val="22"/>
          <w:lang w:val="en-US"/>
        </w:rPr>
        <w:t>VIII</w:t>
      </w:r>
      <w:r w:rsidRPr="00C00A15">
        <w:rPr>
          <w:b/>
          <w:sz w:val="22"/>
          <w:szCs w:val="22"/>
        </w:rPr>
        <w:t>. Заключительные положения</w:t>
      </w:r>
    </w:p>
    <w:p w:rsidR="00DB05F8" w:rsidRDefault="00DB05F8" w:rsidP="00DB05F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C00A15">
        <w:rPr>
          <w:sz w:val="22"/>
          <w:szCs w:val="22"/>
        </w:rPr>
        <w:t xml:space="preserve">.1. </w:t>
      </w:r>
      <w:bookmarkStart w:id="0" w:name="sub_1081"/>
      <w:r w:rsidRPr="00C16C1C">
        <w:rPr>
          <w:sz w:val="22"/>
          <w:szCs w:val="22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B05F8" w:rsidRPr="00C16C1C" w:rsidRDefault="00DB05F8" w:rsidP="00DB05F8">
      <w:pPr>
        <w:ind w:firstLine="709"/>
        <w:jc w:val="both"/>
        <w:rPr>
          <w:sz w:val="22"/>
          <w:szCs w:val="22"/>
        </w:rPr>
      </w:pPr>
      <w:bookmarkStart w:id="1" w:name="sub_1082"/>
      <w:bookmarkEnd w:id="0"/>
      <w:r w:rsidRPr="00C16C1C">
        <w:rPr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16C1C">
        <w:rPr>
          <w:sz w:val="22"/>
          <w:szCs w:val="22"/>
        </w:rPr>
        <w:t>приказа</w:t>
      </w:r>
      <w:proofErr w:type="gramEnd"/>
      <w:r w:rsidRPr="00C16C1C">
        <w:rPr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bookmarkEnd w:id="1"/>
    <w:p w:rsidR="00DB05F8" w:rsidRPr="00C16C1C" w:rsidRDefault="00DB05F8" w:rsidP="00DB05F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Pr="00C00A15">
        <w:rPr>
          <w:sz w:val="22"/>
          <w:szCs w:val="22"/>
        </w:rPr>
        <w:t>Настоящий договор составлен в 2</w:t>
      </w:r>
      <w:r>
        <w:rPr>
          <w:sz w:val="22"/>
          <w:szCs w:val="22"/>
        </w:rPr>
        <w:t>-х</w:t>
      </w:r>
      <w:r w:rsidRPr="00C00A15">
        <w:rPr>
          <w:sz w:val="22"/>
          <w:szCs w:val="22"/>
        </w:rPr>
        <w:t xml:space="preserve"> экземплярах, по одному для каждой из сторон.</w:t>
      </w:r>
      <w:r>
        <w:rPr>
          <w:sz w:val="22"/>
          <w:szCs w:val="22"/>
        </w:rPr>
        <w:t xml:space="preserve"> </w:t>
      </w:r>
      <w:r w:rsidRPr="00C16C1C">
        <w:rPr>
          <w:sz w:val="22"/>
          <w:szCs w:val="22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B05F8" w:rsidRDefault="00DB05F8" w:rsidP="00DB05F8">
      <w:pPr>
        <w:ind w:firstLine="720"/>
        <w:rPr>
          <w:sz w:val="22"/>
          <w:szCs w:val="22"/>
        </w:rPr>
      </w:pPr>
      <w:r>
        <w:rPr>
          <w:sz w:val="22"/>
          <w:szCs w:val="22"/>
        </w:rPr>
        <w:t>8</w:t>
      </w:r>
      <w:r w:rsidRPr="00C00A15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C00A15">
        <w:rPr>
          <w:sz w:val="22"/>
          <w:szCs w:val="22"/>
        </w:rPr>
        <w:t xml:space="preserve">. Изменения Договора оформляются дополнительными соглашениями к Договору. </w:t>
      </w:r>
    </w:p>
    <w:p w:rsidR="00DB05F8" w:rsidRDefault="00DB05F8" w:rsidP="00DB05F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IX</w:t>
      </w:r>
      <w:r>
        <w:rPr>
          <w:b/>
          <w:sz w:val="22"/>
          <w:szCs w:val="22"/>
        </w:rPr>
        <w:t xml:space="preserve">. </w:t>
      </w:r>
      <w:r w:rsidRPr="00C00A15">
        <w:rPr>
          <w:b/>
          <w:sz w:val="22"/>
          <w:szCs w:val="22"/>
        </w:rPr>
        <w:t>Адреса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118"/>
        <w:gridCol w:w="3104"/>
      </w:tblGrid>
      <w:tr w:rsidR="00DB05F8" w:rsidRPr="00C00A15" w:rsidTr="005548B5">
        <w:tc>
          <w:tcPr>
            <w:tcW w:w="3348" w:type="dxa"/>
          </w:tcPr>
          <w:p w:rsidR="00DB05F8" w:rsidRPr="000B7B1D" w:rsidRDefault="00DB05F8" w:rsidP="005548B5">
            <w:pPr>
              <w:jc w:val="center"/>
              <w:rPr>
                <w:b/>
              </w:rPr>
            </w:pPr>
            <w:r w:rsidRPr="000B7B1D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3118" w:type="dxa"/>
          </w:tcPr>
          <w:p w:rsidR="00DB05F8" w:rsidRPr="00DB05F8" w:rsidRDefault="00DB05F8" w:rsidP="005548B5">
            <w:pPr>
              <w:jc w:val="center"/>
              <w:rPr>
                <w:b/>
              </w:rPr>
            </w:pPr>
            <w:r w:rsidRPr="00DB05F8">
              <w:rPr>
                <w:rStyle w:val="Tablecaption"/>
                <w:b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3104" w:type="dxa"/>
          </w:tcPr>
          <w:p w:rsidR="00DB05F8" w:rsidRPr="00DB05F8" w:rsidRDefault="00DB05F8" w:rsidP="005548B5">
            <w:pPr>
              <w:jc w:val="center"/>
              <w:rPr>
                <w:b/>
              </w:rPr>
            </w:pPr>
            <w:r w:rsidRPr="00DB05F8">
              <w:rPr>
                <w:b/>
                <w:sz w:val="22"/>
                <w:szCs w:val="22"/>
              </w:rPr>
              <w:t>Обучающийся</w:t>
            </w:r>
          </w:p>
        </w:tc>
      </w:tr>
      <w:tr w:rsidR="00DB05F8" w:rsidRPr="00C00A15" w:rsidTr="005548B5">
        <w:trPr>
          <w:trHeight w:val="4481"/>
        </w:trPr>
        <w:tc>
          <w:tcPr>
            <w:tcW w:w="3348" w:type="dxa"/>
          </w:tcPr>
          <w:p w:rsidR="00DB05F8" w:rsidRPr="000B7B1D" w:rsidRDefault="00DB05F8" w:rsidP="005548B5">
            <w:pPr>
              <w:widowControl w:val="0"/>
              <w:ind w:right="103"/>
              <w:jc w:val="both"/>
            </w:pPr>
            <w:r w:rsidRPr="000B7B1D">
              <w:rPr>
                <w:sz w:val="22"/>
                <w:szCs w:val="22"/>
              </w:rPr>
              <w:t>МБОУДО «ДМШ»</w:t>
            </w:r>
          </w:p>
          <w:p w:rsidR="00DB05F8" w:rsidRPr="000B7B1D" w:rsidRDefault="00DB05F8" w:rsidP="005548B5">
            <w:pPr>
              <w:widowControl w:val="0"/>
              <w:ind w:right="103"/>
              <w:jc w:val="both"/>
            </w:pPr>
            <w:smartTag w:uri="urn:schemas-microsoft-com:office:smarttags" w:element="metricconverter">
              <w:smartTagPr>
                <w:attr w:name="ProductID" w:val="690016 г"/>
              </w:smartTagPr>
              <w:r w:rsidRPr="000B7B1D">
                <w:rPr>
                  <w:sz w:val="22"/>
                  <w:szCs w:val="22"/>
                </w:rPr>
                <w:t>690016 г</w:t>
              </w:r>
            </w:smartTag>
            <w:r w:rsidRPr="000B7B1D">
              <w:rPr>
                <w:sz w:val="22"/>
                <w:szCs w:val="22"/>
              </w:rPr>
              <w:t>. Биробиджан, ЕАО,</w:t>
            </w:r>
          </w:p>
          <w:p w:rsidR="00DB05F8" w:rsidRPr="000B7B1D" w:rsidRDefault="00DB05F8" w:rsidP="005548B5">
            <w:pPr>
              <w:widowControl w:val="0"/>
              <w:ind w:right="103"/>
              <w:jc w:val="both"/>
            </w:pPr>
            <w:r w:rsidRPr="000B7B1D">
              <w:rPr>
                <w:sz w:val="22"/>
                <w:szCs w:val="22"/>
              </w:rPr>
              <w:t>пер Швейный, 10</w:t>
            </w:r>
          </w:p>
          <w:p w:rsidR="00DB05F8" w:rsidRPr="000B7B1D" w:rsidRDefault="00DB05F8" w:rsidP="005548B5">
            <w:r w:rsidRPr="000B7B1D">
              <w:rPr>
                <w:sz w:val="22"/>
                <w:szCs w:val="22"/>
              </w:rPr>
              <w:t>ИНН 7901101254</w:t>
            </w:r>
          </w:p>
          <w:p w:rsidR="00DB05F8" w:rsidRPr="000B7B1D" w:rsidRDefault="00DB05F8" w:rsidP="005548B5">
            <w:r w:rsidRPr="000B7B1D">
              <w:rPr>
                <w:sz w:val="22"/>
                <w:szCs w:val="22"/>
              </w:rPr>
              <w:t>КПП 790101001</w:t>
            </w:r>
          </w:p>
          <w:p w:rsidR="00DB05F8" w:rsidRPr="000B7B1D" w:rsidRDefault="00DB05F8" w:rsidP="005548B5">
            <w:r w:rsidRPr="000B7B1D">
              <w:rPr>
                <w:sz w:val="22"/>
                <w:szCs w:val="22"/>
              </w:rPr>
              <w:t>ОГРН 1037900047239</w:t>
            </w:r>
          </w:p>
          <w:p w:rsidR="00DB05F8" w:rsidRPr="000B7B1D" w:rsidRDefault="00DB05F8" w:rsidP="005548B5">
            <w:proofErr w:type="gramStart"/>
            <w:r w:rsidRPr="000B7B1D">
              <w:rPr>
                <w:sz w:val="22"/>
                <w:szCs w:val="22"/>
              </w:rPr>
              <w:t>р</w:t>
            </w:r>
            <w:proofErr w:type="gramEnd"/>
            <w:r w:rsidRPr="000B7B1D">
              <w:rPr>
                <w:sz w:val="22"/>
                <w:szCs w:val="22"/>
              </w:rPr>
              <w:t>/с 40701810000001000023</w:t>
            </w:r>
          </w:p>
          <w:p w:rsidR="00DB05F8" w:rsidRPr="000B7B1D" w:rsidRDefault="00DB05F8" w:rsidP="005548B5">
            <w:proofErr w:type="gramStart"/>
            <w:r w:rsidRPr="000B7B1D">
              <w:rPr>
                <w:sz w:val="22"/>
                <w:szCs w:val="22"/>
              </w:rPr>
              <w:t>л</w:t>
            </w:r>
            <w:proofErr w:type="gramEnd"/>
            <w:r w:rsidRPr="000B7B1D">
              <w:rPr>
                <w:sz w:val="22"/>
                <w:szCs w:val="22"/>
              </w:rPr>
              <w:t>/с 20786ч29340</w:t>
            </w:r>
          </w:p>
          <w:p w:rsidR="00DB05F8" w:rsidRPr="000B7B1D" w:rsidRDefault="00DB05F8" w:rsidP="005548B5">
            <w:r w:rsidRPr="000B7B1D">
              <w:rPr>
                <w:sz w:val="22"/>
                <w:szCs w:val="22"/>
              </w:rPr>
              <w:t>Тел/факс 8(42622) 2-15-95</w:t>
            </w:r>
          </w:p>
          <w:p w:rsidR="00DB05F8" w:rsidRPr="000B7B1D" w:rsidRDefault="00DB05F8" w:rsidP="005548B5">
            <w:r w:rsidRPr="000B7B1D">
              <w:rPr>
                <w:sz w:val="22"/>
                <w:szCs w:val="22"/>
              </w:rPr>
              <w:t>Адрес сайта: http://muzbir.ru/</w:t>
            </w:r>
          </w:p>
          <w:p w:rsidR="00DB05F8" w:rsidRPr="000B7B1D" w:rsidRDefault="00DB05F8" w:rsidP="005548B5">
            <w:pPr>
              <w:widowControl w:val="0"/>
              <w:ind w:right="-365"/>
              <w:jc w:val="both"/>
            </w:pPr>
          </w:p>
          <w:p w:rsidR="00DB05F8" w:rsidRPr="000B7B1D" w:rsidRDefault="00DB05F8" w:rsidP="005548B5">
            <w:pPr>
              <w:widowControl w:val="0"/>
              <w:ind w:right="-365"/>
              <w:jc w:val="both"/>
              <w:rPr>
                <w:u w:val="single"/>
              </w:rPr>
            </w:pPr>
            <w:r w:rsidRPr="000B7B1D">
              <w:rPr>
                <w:sz w:val="22"/>
                <w:szCs w:val="22"/>
              </w:rPr>
              <w:t xml:space="preserve">Директор МБОУДО «ДМШ» </w:t>
            </w:r>
          </w:p>
          <w:p w:rsidR="00DB05F8" w:rsidRPr="000B7B1D" w:rsidRDefault="00DB05F8" w:rsidP="005548B5">
            <w:pPr>
              <w:widowControl w:val="0"/>
            </w:pPr>
          </w:p>
          <w:p w:rsidR="00DB05F8" w:rsidRPr="000B7B1D" w:rsidRDefault="00DB05F8" w:rsidP="005548B5">
            <w:pPr>
              <w:widowControl w:val="0"/>
            </w:pPr>
            <w:r w:rsidRPr="000B7B1D">
              <w:rPr>
                <w:sz w:val="22"/>
                <w:szCs w:val="22"/>
              </w:rPr>
              <w:t xml:space="preserve">____________ Т.А. </w:t>
            </w:r>
            <w:proofErr w:type="spellStart"/>
            <w:r w:rsidRPr="000B7B1D">
              <w:rPr>
                <w:sz w:val="22"/>
                <w:szCs w:val="22"/>
              </w:rPr>
              <w:t>Конончук</w:t>
            </w:r>
            <w:proofErr w:type="spellEnd"/>
            <w:r w:rsidRPr="000B7B1D">
              <w:rPr>
                <w:sz w:val="22"/>
                <w:szCs w:val="22"/>
              </w:rPr>
              <w:t xml:space="preserve"> </w:t>
            </w:r>
          </w:p>
          <w:p w:rsidR="00DB05F8" w:rsidRPr="000B7B1D" w:rsidRDefault="00DB05F8" w:rsidP="005548B5">
            <w:pPr>
              <w:pStyle w:val="Bodytext1"/>
              <w:spacing w:before="60" w:line="230" w:lineRule="exact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B7B1D">
              <w:rPr>
                <w:sz w:val="22"/>
                <w:szCs w:val="22"/>
                <w:u w:val="single"/>
              </w:rPr>
              <w:t>«___» _____________20___</w:t>
            </w:r>
            <w:r w:rsidRPr="000B7B1D">
              <w:rPr>
                <w:sz w:val="22"/>
                <w:szCs w:val="22"/>
              </w:rPr>
              <w:t xml:space="preserve"> г.</w:t>
            </w:r>
          </w:p>
          <w:p w:rsidR="00DB05F8" w:rsidRPr="000B7B1D" w:rsidRDefault="00DB05F8" w:rsidP="005548B5">
            <w:pPr>
              <w:widowControl w:val="0"/>
              <w:spacing w:line="360" w:lineRule="auto"/>
              <w:ind w:right="103"/>
              <w:jc w:val="both"/>
            </w:pPr>
            <w:r w:rsidRPr="000B7B1D">
              <w:rPr>
                <w:rStyle w:val="11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3118" w:type="dxa"/>
          </w:tcPr>
          <w:p w:rsidR="00DB05F8" w:rsidRPr="00DB05F8" w:rsidRDefault="00DB05F8" w:rsidP="00622C6C">
            <w:pPr>
              <w:jc w:val="center"/>
              <w:rPr>
                <w:b/>
              </w:rPr>
            </w:pPr>
            <w:r w:rsidRPr="00DB05F8">
              <w:rPr>
                <w:b/>
                <w:sz w:val="22"/>
                <w:szCs w:val="22"/>
              </w:rPr>
              <w:t xml:space="preserve">__________________________ </w:t>
            </w:r>
          </w:p>
          <w:p w:rsidR="00DB05F8" w:rsidRPr="00DB05F8" w:rsidRDefault="00DB05F8" w:rsidP="00622C6C">
            <w:pPr>
              <w:jc w:val="center"/>
              <w:rPr>
                <w:b/>
              </w:rPr>
            </w:pPr>
            <w:r w:rsidRPr="00DB05F8">
              <w:rPr>
                <w:b/>
                <w:sz w:val="22"/>
                <w:szCs w:val="22"/>
              </w:rPr>
              <w:t>_________________________</w:t>
            </w:r>
          </w:p>
          <w:p w:rsidR="00DB05F8" w:rsidRPr="00DB05F8" w:rsidRDefault="00DB05F8" w:rsidP="00622C6C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(ФИО)</w:t>
            </w:r>
          </w:p>
          <w:p w:rsidR="00DB05F8" w:rsidRPr="00DB05F8" w:rsidRDefault="00DB05F8" w:rsidP="00622C6C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DB05F8" w:rsidRPr="00DB05F8" w:rsidRDefault="00DB05F8" w:rsidP="00622C6C">
            <w:r w:rsidRPr="00DB05F8">
              <w:rPr>
                <w:sz w:val="22"/>
                <w:szCs w:val="22"/>
              </w:rPr>
              <w:t>_________________________</w:t>
            </w:r>
          </w:p>
          <w:p w:rsidR="00DB05F8" w:rsidRPr="00DB05F8" w:rsidRDefault="00DB05F8" w:rsidP="00622C6C">
            <w:pPr>
              <w:jc w:val="center"/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(дата рождения)</w:t>
            </w:r>
          </w:p>
          <w:p w:rsidR="00DB05F8" w:rsidRPr="00DB05F8" w:rsidRDefault="00DB05F8" w:rsidP="00622C6C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sz w:val="22"/>
                <w:szCs w:val="22"/>
              </w:rPr>
              <w:t>__________________________</w:t>
            </w:r>
          </w:p>
          <w:p w:rsidR="00DB05F8" w:rsidRPr="00DB05F8" w:rsidRDefault="00DB05F8" w:rsidP="00622C6C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(адрес места жительства)</w:t>
            </w:r>
          </w:p>
          <w:p w:rsidR="00DB05F8" w:rsidRPr="00DB05F8" w:rsidRDefault="00DB05F8" w:rsidP="00622C6C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sz w:val="22"/>
                <w:szCs w:val="22"/>
              </w:rPr>
              <w:t>_________________________</w:t>
            </w:r>
          </w:p>
          <w:p w:rsidR="00DB05F8" w:rsidRPr="00DB05F8" w:rsidRDefault="00DB05F8" w:rsidP="00622C6C">
            <w:pPr>
              <w:pStyle w:val="Bodytext1"/>
              <w:shd w:val="clear" w:color="auto" w:fill="auto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DB05F8" w:rsidRPr="00DB05F8" w:rsidRDefault="00DB05F8" w:rsidP="00622C6C">
            <w:pPr>
              <w:pStyle w:val="Bodytext1"/>
              <w:shd w:val="clear" w:color="auto" w:fill="auto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(паспорт: серия, номер, когда и кем выдан)</w:t>
            </w:r>
          </w:p>
          <w:p w:rsidR="00DB05F8" w:rsidRPr="00DB05F8" w:rsidRDefault="00DB05F8" w:rsidP="00622C6C">
            <w:pPr>
              <w:pStyle w:val="Bodytext1"/>
              <w:shd w:val="clear" w:color="auto" w:fill="auto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DB05F8" w:rsidRPr="00DB05F8" w:rsidRDefault="00DB05F8" w:rsidP="00622C6C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(телефон)</w:t>
            </w:r>
          </w:p>
          <w:p w:rsidR="00DB05F8" w:rsidRPr="00DB05F8" w:rsidRDefault="00DB05F8" w:rsidP="00622C6C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DB05F8" w:rsidRPr="00DB05F8" w:rsidRDefault="00DB05F8" w:rsidP="00622C6C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(подпись)</w:t>
            </w:r>
          </w:p>
          <w:p w:rsidR="00DB05F8" w:rsidRPr="00DB05F8" w:rsidRDefault="00DB05F8" w:rsidP="00622C6C">
            <w:pPr>
              <w:pStyle w:val="Bodytext1"/>
              <w:spacing w:before="6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Fonts w:ascii="Times New Roman" w:hAnsi="Times New Roman" w:cs="Times New Roman"/>
              </w:rPr>
              <w:t>«___» ____________20___ г.</w:t>
            </w:r>
          </w:p>
        </w:tc>
        <w:tc>
          <w:tcPr>
            <w:tcW w:w="3104" w:type="dxa"/>
          </w:tcPr>
          <w:p w:rsidR="00DB05F8" w:rsidRPr="00DB05F8" w:rsidRDefault="00DB05F8" w:rsidP="00622C6C">
            <w:pPr>
              <w:jc w:val="center"/>
              <w:rPr>
                <w:b/>
              </w:rPr>
            </w:pPr>
          </w:p>
          <w:p w:rsidR="00DB05F8" w:rsidRPr="00DB05F8" w:rsidRDefault="00DB05F8" w:rsidP="00622C6C">
            <w:pPr>
              <w:jc w:val="center"/>
              <w:rPr>
                <w:b/>
              </w:rPr>
            </w:pPr>
            <w:r w:rsidRPr="00DB05F8">
              <w:rPr>
                <w:b/>
                <w:sz w:val="22"/>
                <w:szCs w:val="22"/>
              </w:rPr>
              <w:t>_________________________</w:t>
            </w:r>
          </w:p>
          <w:p w:rsidR="00DB05F8" w:rsidRPr="00DB05F8" w:rsidRDefault="00DB05F8" w:rsidP="00622C6C">
            <w:pPr>
              <w:jc w:val="center"/>
              <w:rPr>
                <w:b/>
              </w:rPr>
            </w:pPr>
          </w:p>
          <w:p w:rsidR="00DB05F8" w:rsidRPr="00DB05F8" w:rsidRDefault="00DB05F8" w:rsidP="00622C6C">
            <w:pPr>
              <w:jc w:val="center"/>
              <w:rPr>
                <w:b/>
              </w:rPr>
            </w:pPr>
            <w:r w:rsidRPr="00DB05F8">
              <w:rPr>
                <w:b/>
                <w:sz w:val="22"/>
                <w:szCs w:val="22"/>
              </w:rPr>
              <w:t>__________________________</w:t>
            </w:r>
          </w:p>
          <w:p w:rsidR="00DB05F8" w:rsidRPr="00DB05F8" w:rsidRDefault="00DB05F8" w:rsidP="00622C6C">
            <w:pPr>
              <w:jc w:val="center"/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(фамилия, имя, отчество)</w:t>
            </w:r>
          </w:p>
          <w:p w:rsidR="00DB05F8" w:rsidRPr="00DB05F8" w:rsidRDefault="00DB05F8" w:rsidP="00622C6C">
            <w:r w:rsidRPr="00DB05F8">
              <w:rPr>
                <w:sz w:val="22"/>
                <w:szCs w:val="22"/>
              </w:rPr>
              <w:t>__________________________</w:t>
            </w:r>
          </w:p>
          <w:p w:rsidR="00DB05F8" w:rsidRPr="00DB05F8" w:rsidRDefault="00DB05F8" w:rsidP="00622C6C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(дата рождения)</w:t>
            </w:r>
          </w:p>
          <w:p w:rsidR="00DB05F8" w:rsidRPr="00DB05F8" w:rsidRDefault="00DB05F8" w:rsidP="00622C6C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sz w:val="22"/>
                <w:szCs w:val="22"/>
              </w:rPr>
              <w:t xml:space="preserve">__________________________ </w:t>
            </w:r>
          </w:p>
          <w:p w:rsidR="00DB05F8" w:rsidRPr="00DB05F8" w:rsidRDefault="00DB05F8" w:rsidP="00622C6C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(адрес места жительства) </w:t>
            </w:r>
          </w:p>
          <w:p w:rsidR="00DB05F8" w:rsidRPr="00DB05F8" w:rsidRDefault="00DB05F8" w:rsidP="00622C6C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 </w:t>
            </w:r>
          </w:p>
          <w:p w:rsidR="00DB05F8" w:rsidRPr="00DB05F8" w:rsidRDefault="00DB05F8" w:rsidP="00622C6C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05F8" w:rsidRPr="00DB05F8" w:rsidRDefault="00DB05F8" w:rsidP="00622C6C">
            <w:pPr>
              <w:pStyle w:val="Bodytext1"/>
              <w:shd w:val="clear" w:color="auto" w:fill="auto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DB05F8" w:rsidRPr="00DB05F8" w:rsidRDefault="00DB05F8" w:rsidP="00622C6C">
            <w:pPr>
              <w:tabs>
                <w:tab w:val="left" w:pos="2028"/>
              </w:tabs>
              <w:jc w:val="center"/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05F8">
              <w:rPr>
                <w:rStyle w:val="11"/>
                <w:rFonts w:ascii="Times New Roman" w:hAnsi="Times New Roman" w:cs="Times New Roman"/>
                <w:color w:val="000000"/>
                <w:sz w:val="22"/>
                <w:szCs w:val="22"/>
              </w:rPr>
              <w:t>(телефон)</w:t>
            </w:r>
          </w:p>
          <w:p w:rsidR="00DB05F8" w:rsidRPr="00DB05F8" w:rsidRDefault="00DB05F8" w:rsidP="00622C6C">
            <w:pPr>
              <w:jc w:val="center"/>
            </w:pPr>
          </w:p>
        </w:tc>
      </w:tr>
    </w:tbl>
    <w:p w:rsidR="00DB05F8" w:rsidRPr="00622C6C" w:rsidRDefault="00DB05F8" w:rsidP="00DB05F8">
      <w:pPr>
        <w:widowControl w:val="0"/>
        <w:ind w:firstLine="720"/>
        <w:jc w:val="both"/>
        <w:rPr>
          <w:sz w:val="20"/>
          <w:szCs w:val="20"/>
        </w:rPr>
      </w:pPr>
      <w:proofErr w:type="gramStart"/>
      <w:r w:rsidRPr="00622C6C">
        <w:rPr>
          <w:sz w:val="20"/>
          <w:szCs w:val="20"/>
        </w:rPr>
        <w:t>Даю согласие на автоматизированную, а также без использования средств автоматизации, обработку моих и обучающегося персональных данных, а именно – совершение действий, предусмотренных пунктом 3 части 1 статьи 3 Федерального закона от 27.07.2006          № 152-ФЗ «О персональных данных».</w:t>
      </w:r>
      <w:proofErr w:type="gramEnd"/>
    </w:p>
    <w:p w:rsidR="00DB05F8" w:rsidRPr="00C00A15" w:rsidRDefault="00DB05F8" w:rsidP="00DB05F8">
      <w:pPr>
        <w:widowControl w:val="0"/>
        <w:spacing w:line="360" w:lineRule="auto"/>
        <w:jc w:val="both"/>
        <w:rPr>
          <w:sz w:val="22"/>
          <w:szCs w:val="22"/>
        </w:rPr>
      </w:pPr>
      <w:r w:rsidRPr="00C00A15">
        <w:rPr>
          <w:sz w:val="22"/>
          <w:szCs w:val="22"/>
        </w:rPr>
        <w:t xml:space="preserve"> ___________________ /_______________________/ </w:t>
      </w:r>
    </w:p>
    <w:p w:rsidR="00DB05F8" w:rsidRDefault="00DB05F8" w:rsidP="00DB05F8">
      <w:pPr>
        <w:pStyle w:val="ConsPlusNonformat"/>
        <w:widowControl/>
        <w:tabs>
          <w:tab w:val="center" w:pos="246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61331">
        <w:rPr>
          <w:rFonts w:ascii="Times New Roman" w:hAnsi="Times New Roman" w:cs="Times New Roman"/>
          <w:sz w:val="22"/>
          <w:szCs w:val="22"/>
        </w:rPr>
        <w:t xml:space="preserve">            (подпись)</w:t>
      </w:r>
      <w:r w:rsidRPr="00561331">
        <w:rPr>
          <w:rFonts w:ascii="Times New Roman" w:hAnsi="Times New Roman" w:cs="Times New Roman"/>
          <w:sz w:val="22"/>
          <w:szCs w:val="22"/>
        </w:rPr>
        <w:tab/>
        <w:t xml:space="preserve">                           (ФИО)</w:t>
      </w:r>
    </w:p>
    <w:p w:rsidR="00DB05F8" w:rsidRDefault="00DB05F8" w:rsidP="00DB05F8">
      <w:pPr>
        <w:pStyle w:val="ConsPlusNonformat"/>
        <w:widowControl/>
        <w:tabs>
          <w:tab w:val="center" w:pos="2468"/>
        </w:tabs>
        <w:spacing w:line="360" w:lineRule="auto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DB05F8" w:rsidRPr="00116EBF" w:rsidRDefault="00DB05F8" w:rsidP="00DB05F8">
      <w:pPr>
        <w:ind w:left="5664"/>
        <w:rPr>
          <w:sz w:val="22"/>
          <w:szCs w:val="22"/>
        </w:rPr>
      </w:pPr>
      <w:r w:rsidRPr="00116EBF">
        <w:rPr>
          <w:sz w:val="22"/>
          <w:szCs w:val="22"/>
        </w:rPr>
        <w:t xml:space="preserve">к Договору на оказание </w:t>
      </w:r>
      <w:proofErr w:type="gramStart"/>
      <w:r w:rsidRPr="00116EBF">
        <w:rPr>
          <w:sz w:val="22"/>
          <w:szCs w:val="22"/>
        </w:rPr>
        <w:t>платных</w:t>
      </w:r>
      <w:proofErr w:type="gramEnd"/>
      <w:r w:rsidRPr="00116EBF">
        <w:rPr>
          <w:sz w:val="22"/>
          <w:szCs w:val="22"/>
        </w:rPr>
        <w:t xml:space="preserve"> </w:t>
      </w:r>
    </w:p>
    <w:p w:rsidR="00DB05F8" w:rsidRPr="00116EBF" w:rsidRDefault="00DB05F8" w:rsidP="00DB05F8">
      <w:pPr>
        <w:ind w:left="5664"/>
        <w:rPr>
          <w:sz w:val="22"/>
          <w:szCs w:val="22"/>
        </w:rPr>
      </w:pPr>
      <w:r w:rsidRPr="00116EBF">
        <w:rPr>
          <w:sz w:val="22"/>
          <w:szCs w:val="22"/>
        </w:rPr>
        <w:t xml:space="preserve">дополнительных образовательных услуг </w:t>
      </w:r>
    </w:p>
    <w:p w:rsidR="00DB05F8" w:rsidRDefault="00DB05F8" w:rsidP="00DB05F8">
      <w:pPr>
        <w:ind w:left="5664"/>
        <w:rPr>
          <w:sz w:val="22"/>
          <w:szCs w:val="22"/>
        </w:rPr>
      </w:pPr>
      <w:r w:rsidRPr="00116EBF">
        <w:rPr>
          <w:sz w:val="22"/>
          <w:szCs w:val="22"/>
        </w:rPr>
        <w:t xml:space="preserve">несовершеннолетнему обучающемуся </w:t>
      </w:r>
    </w:p>
    <w:p w:rsidR="00DB05F8" w:rsidRDefault="00DB05F8" w:rsidP="00DB05F8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Pr="00116EBF">
        <w:rPr>
          <w:sz w:val="22"/>
          <w:szCs w:val="22"/>
        </w:rPr>
        <w:t>«____»______________20___  г.</w:t>
      </w:r>
    </w:p>
    <w:p w:rsidR="00DB05F8" w:rsidRPr="00116EBF" w:rsidRDefault="00DB05F8" w:rsidP="00DB05F8">
      <w:pPr>
        <w:rPr>
          <w:sz w:val="22"/>
          <w:szCs w:val="22"/>
        </w:rPr>
      </w:pPr>
      <w:bookmarkStart w:id="2" w:name="_GoBack"/>
      <w:bookmarkEnd w:id="2"/>
    </w:p>
    <w:p w:rsidR="00DB05F8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05F8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EBF">
        <w:rPr>
          <w:rFonts w:ascii="Times New Roman" w:hAnsi="Times New Roman" w:cs="Times New Roman"/>
          <w:sz w:val="28"/>
          <w:szCs w:val="28"/>
        </w:rPr>
        <w:t xml:space="preserve">Учебный план </w:t>
      </w:r>
    </w:p>
    <w:p w:rsidR="00DB05F8" w:rsidRPr="00116EBF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EBF">
        <w:rPr>
          <w:rFonts w:ascii="Times New Roman" w:hAnsi="Times New Roman" w:cs="Times New Roman"/>
          <w:sz w:val="28"/>
          <w:szCs w:val="28"/>
        </w:rPr>
        <w:t>дополнительной образовательной общеразвивающей программы</w:t>
      </w:r>
    </w:p>
    <w:p w:rsidR="00DB05F8" w:rsidRPr="00116EBF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EBF">
        <w:rPr>
          <w:rFonts w:ascii="Times New Roman" w:hAnsi="Times New Roman" w:cs="Times New Roman"/>
          <w:sz w:val="28"/>
          <w:szCs w:val="28"/>
        </w:rPr>
        <w:t>«__________________________________________»</w:t>
      </w:r>
    </w:p>
    <w:p w:rsidR="00DB05F8" w:rsidRPr="00466DB7" w:rsidRDefault="00DB05F8" w:rsidP="00DB05F8">
      <w:pPr>
        <w:pStyle w:val="ConsPlusNonformat"/>
        <w:widowControl/>
        <w:tabs>
          <w:tab w:val="center" w:pos="2468"/>
        </w:tabs>
        <w:jc w:val="center"/>
        <w:rPr>
          <w:rStyle w:val="Bodytext"/>
          <w:rFonts w:ascii="Times New Roman" w:hAnsi="Times New Roman" w:cs="Times New Roman"/>
          <w:i/>
          <w:color w:val="000000"/>
        </w:rPr>
      </w:pPr>
      <w:r w:rsidRPr="00466DB7">
        <w:rPr>
          <w:rStyle w:val="Bodytext"/>
          <w:rFonts w:ascii="Times New Roman" w:hAnsi="Times New Roman" w:cs="Times New Roman"/>
          <w:i/>
          <w:color w:val="000000"/>
        </w:rPr>
        <w:t>(наименование программы,</w:t>
      </w:r>
    </w:p>
    <w:p w:rsidR="00DB05F8" w:rsidRDefault="00DB05F8" w:rsidP="00DB05F8">
      <w:pPr>
        <w:pStyle w:val="ConsPlusNonformat"/>
        <w:widowControl/>
        <w:tabs>
          <w:tab w:val="center" w:pos="2468"/>
        </w:tabs>
        <w:jc w:val="center"/>
        <w:rPr>
          <w:rStyle w:val="Bodytext"/>
          <w:rFonts w:ascii="Times New Roman" w:hAnsi="Times New Roman" w:cs="Times New Roman"/>
          <w:i/>
          <w:color w:val="000000"/>
        </w:rPr>
      </w:pPr>
      <w:r w:rsidRPr="0044602B">
        <w:rPr>
          <w:rStyle w:val="Bodytext"/>
          <w:rFonts w:ascii="Times New Roman" w:hAnsi="Times New Roman" w:cs="Times New Roman"/>
          <w:i/>
          <w:color w:val="000000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r>
        <w:rPr>
          <w:rStyle w:val="Bodytext"/>
          <w:rFonts w:ascii="Times New Roman" w:hAnsi="Times New Roman" w:cs="Times New Roman"/>
          <w:i/>
          <w:color w:val="000000"/>
        </w:rPr>
        <w:t xml:space="preserve"> </w:t>
      </w:r>
    </w:p>
    <w:p w:rsidR="00DB05F8" w:rsidRPr="00466DB7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2693"/>
      </w:tblGrid>
      <w:tr w:rsidR="00DB05F8" w:rsidRPr="000B7B1D" w:rsidTr="005548B5">
        <w:tc>
          <w:tcPr>
            <w:tcW w:w="817" w:type="dxa"/>
          </w:tcPr>
          <w:p w:rsidR="00DB05F8" w:rsidRPr="000B7B1D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B1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B7B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7B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528" w:type="dxa"/>
          </w:tcPr>
          <w:p w:rsidR="00DB05F8" w:rsidRPr="000B7B1D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B1D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693" w:type="dxa"/>
          </w:tcPr>
          <w:p w:rsidR="00DB05F8" w:rsidRPr="000B7B1D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B1D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 в неделю</w:t>
            </w:r>
          </w:p>
        </w:tc>
      </w:tr>
      <w:tr w:rsidR="00DB05F8" w:rsidRPr="000B7B1D" w:rsidTr="005548B5">
        <w:tc>
          <w:tcPr>
            <w:tcW w:w="817" w:type="dxa"/>
          </w:tcPr>
          <w:p w:rsidR="00DB05F8" w:rsidRPr="000B7B1D" w:rsidRDefault="00DB05F8" w:rsidP="00DB05F8">
            <w:pPr>
              <w:pStyle w:val="ConsPlusNonformat"/>
              <w:widowControl/>
              <w:numPr>
                <w:ilvl w:val="0"/>
                <w:numId w:val="16"/>
              </w:numPr>
              <w:tabs>
                <w:tab w:val="center" w:pos="2468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B05F8" w:rsidRPr="000B7B1D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05F8" w:rsidRPr="000B7B1D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F8" w:rsidRPr="000B7B1D" w:rsidTr="005548B5">
        <w:tc>
          <w:tcPr>
            <w:tcW w:w="817" w:type="dxa"/>
          </w:tcPr>
          <w:p w:rsidR="00DB05F8" w:rsidRPr="000B7B1D" w:rsidRDefault="00DB05F8" w:rsidP="00DB05F8">
            <w:pPr>
              <w:pStyle w:val="ConsPlusNonformat"/>
              <w:widowControl/>
              <w:numPr>
                <w:ilvl w:val="0"/>
                <w:numId w:val="16"/>
              </w:numPr>
              <w:tabs>
                <w:tab w:val="center" w:pos="2468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B05F8" w:rsidRPr="000B7B1D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05F8" w:rsidRPr="000B7B1D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5F8" w:rsidRPr="000B7B1D" w:rsidTr="005548B5">
        <w:tc>
          <w:tcPr>
            <w:tcW w:w="817" w:type="dxa"/>
          </w:tcPr>
          <w:p w:rsidR="00DB05F8" w:rsidRPr="000B7B1D" w:rsidRDefault="00DB05F8" w:rsidP="00DB05F8">
            <w:pPr>
              <w:pStyle w:val="ConsPlusNonformat"/>
              <w:widowControl/>
              <w:numPr>
                <w:ilvl w:val="0"/>
                <w:numId w:val="16"/>
              </w:numPr>
              <w:tabs>
                <w:tab w:val="center" w:pos="2468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B05F8" w:rsidRPr="000B7B1D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05F8" w:rsidRPr="000B7B1D" w:rsidRDefault="00DB05F8" w:rsidP="005548B5">
            <w:pPr>
              <w:pStyle w:val="ConsPlusNonformat"/>
              <w:widowControl/>
              <w:tabs>
                <w:tab w:val="center" w:pos="2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5F8" w:rsidRPr="00116EBF" w:rsidRDefault="00DB05F8" w:rsidP="00DB05F8">
      <w:pPr>
        <w:pStyle w:val="ConsPlusNonformat"/>
        <w:widowControl/>
        <w:tabs>
          <w:tab w:val="center" w:pos="2468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05F8" w:rsidRPr="00561331" w:rsidRDefault="00DB05F8" w:rsidP="00DB05F8">
      <w:pPr>
        <w:pStyle w:val="ConsPlusNonformat"/>
        <w:widowControl/>
        <w:tabs>
          <w:tab w:val="center" w:pos="246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B05F8" w:rsidRDefault="00DB05F8" w:rsidP="00DB05F8">
      <w:pPr>
        <w:spacing w:line="360" w:lineRule="auto"/>
        <w:ind w:right="424"/>
        <w:rPr>
          <w:sz w:val="28"/>
          <w:szCs w:val="28"/>
        </w:rPr>
      </w:pPr>
    </w:p>
    <w:sectPr w:rsidR="00DB05F8" w:rsidSect="00264BE2">
      <w:headerReference w:type="default" r:id="rId10"/>
      <w:type w:val="continuous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53" w:rsidRDefault="004B2253" w:rsidP="00B900D7">
      <w:r>
        <w:separator/>
      </w:r>
    </w:p>
  </w:endnote>
  <w:endnote w:type="continuationSeparator" w:id="0">
    <w:p w:rsidR="004B2253" w:rsidRDefault="004B2253" w:rsidP="00B9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53" w:rsidRDefault="004B2253" w:rsidP="00B900D7">
      <w:r>
        <w:separator/>
      </w:r>
    </w:p>
  </w:footnote>
  <w:footnote w:type="continuationSeparator" w:id="0">
    <w:p w:rsidR="004B2253" w:rsidRDefault="004B2253" w:rsidP="00B9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825195"/>
      <w:docPartObj>
        <w:docPartGallery w:val="Page Numbers (Top of Page)"/>
        <w:docPartUnique/>
      </w:docPartObj>
    </w:sdtPr>
    <w:sdtEndPr/>
    <w:sdtContent>
      <w:p w:rsidR="00472703" w:rsidRDefault="004727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B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72703" w:rsidRDefault="004727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2CB5B2B"/>
    <w:multiLevelType w:val="multilevel"/>
    <w:tmpl w:val="83806B3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805" w:hanging="126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5">
    <w:nsid w:val="09B51B36"/>
    <w:multiLevelType w:val="multilevel"/>
    <w:tmpl w:val="3CA854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A3E26D6"/>
    <w:multiLevelType w:val="multilevel"/>
    <w:tmpl w:val="5EE601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4"/>
      </w:rPr>
    </w:lvl>
  </w:abstractNum>
  <w:abstractNum w:abstractNumId="7">
    <w:nsid w:val="0D1D4A8E"/>
    <w:multiLevelType w:val="multilevel"/>
    <w:tmpl w:val="4798EC12"/>
    <w:lvl w:ilvl="0">
      <w:start w:val="2"/>
      <w:numFmt w:val="decimal"/>
      <w:lvlText w:val="%1."/>
      <w:lvlJc w:val="left"/>
      <w:pPr>
        <w:ind w:left="21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E0C161F"/>
    <w:multiLevelType w:val="multilevel"/>
    <w:tmpl w:val="0386923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  <w:color w:val="000000"/>
      </w:rPr>
    </w:lvl>
  </w:abstractNum>
  <w:abstractNum w:abstractNumId="9">
    <w:nsid w:val="0FB669A9"/>
    <w:multiLevelType w:val="multilevel"/>
    <w:tmpl w:val="15F2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1254EAB"/>
    <w:multiLevelType w:val="multilevel"/>
    <w:tmpl w:val="7A52381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1642F94"/>
    <w:multiLevelType w:val="hybridMultilevel"/>
    <w:tmpl w:val="E27A2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6025"/>
    <w:multiLevelType w:val="multilevel"/>
    <w:tmpl w:val="F698CCFE"/>
    <w:lvl w:ilvl="0">
      <w:start w:val="5"/>
      <w:numFmt w:val="upperRoman"/>
      <w:lvlText w:val="%1."/>
      <w:lvlJc w:val="left"/>
      <w:pPr>
        <w:ind w:left="115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13">
    <w:nsid w:val="2D486F53"/>
    <w:multiLevelType w:val="multilevel"/>
    <w:tmpl w:val="3B4676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5DD2315"/>
    <w:multiLevelType w:val="hybridMultilevel"/>
    <w:tmpl w:val="54D856FE"/>
    <w:lvl w:ilvl="0" w:tplc="11A06FFA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126031"/>
    <w:multiLevelType w:val="hybridMultilevel"/>
    <w:tmpl w:val="DC9E4A28"/>
    <w:lvl w:ilvl="0" w:tplc="5F361BD8">
      <w:start w:val="1"/>
      <w:numFmt w:val="decimal"/>
      <w:lvlText w:val="%1)"/>
      <w:lvlJc w:val="left"/>
      <w:pPr>
        <w:ind w:left="1953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422D12"/>
    <w:multiLevelType w:val="multilevel"/>
    <w:tmpl w:val="B17EB00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4AFB56B1"/>
    <w:multiLevelType w:val="hybridMultilevel"/>
    <w:tmpl w:val="38A0A25A"/>
    <w:lvl w:ilvl="0" w:tplc="8FF2A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76900"/>
    <w:multiLevelType w:val="hybridMultilevel"/>
    <w:tmpl w:val="330A4F7A"/>
    <w:lvl w:ilvl="0" w:tplc="737A70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F835FE5"/>
    <w:multiLevelType w:val="multilevel"/>
    <w:tmpl w:val="2A6CC30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2A52BC9"/>
    <w:multiLevelType w:val="hybridMultilevel"/>
    <w:tmpl w:val="E968EB48"/>
    <w:lvl w:ilvl="0" w:tplc="941C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77226B"/>
    <w:multiLevelType w:val="multilevel"/>
    <w:tmpl w:val="F782FEF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EE26919"/>
    <w:multiLevelType w:val="multilevel"/>
    <w:tmpl w:val="B17EB00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2"/>
  </w:num>
  <w:num w:numId="5">
    <w:abstractNumId w:val="15"/>
  </w:num>
  <w:num w:numId="6">
    <w:abstractNumId w:val="11"/>
  </w:num>
  <w:num w:numId="7">
    <w:abstractNumId w:val="16"/>
  </w:num>
  <w:num w:numId="8">
    <w:abstractNumId w:val="20"/>
  </w:num>
  <w:num w:numId="9">
    <w:abstractNumId w:val="18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8"/>
  </w:num>
  <w:num w:numId="17">
    <w:abstractNumId w:val="13"/>
  </w:num>
  <w:num w:numId="18">
    <w:abstractNumId w:val="4"/>
  </w:num>
  <w:num w:numId="19">
    <w:abstractNumId w:val="5"/>
  </w:num>
  <w:num w:numId="20">
    <w:abstractNumId w:val="9"/>
  </w:num>
  <w:num w:numId="21">
    <w:abstractNumId w:val="21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EA"/>
    <w:rsid w:val="00045705"/>
    <w:rsid w:val="00065FA2"/>
    <w:rsid w:val="000C3BB8"/>
    <w:rsid w:val="0011067C"/>
    <w:rsid w:val="001135D0"/>
    <w:rsid w:val="001214B1"/>
    <w:rsid w:val="00173146"/>
    <w:rsid w:val="001876E6"/>
    <w:rsid w:val="001C10B7"/>
    <w:rsid w:val="001F23EC"/>
    <w:rsid w:val="002120EA"/>
    <w:rsid w:val="00264BE2"/>
    <w:rsid w:val="002E435B"/>
    <w:rsid w:val="00316CD6"/>
    <w:rsid w:val="0032444F"/>
    <w:rsid w:val="003261AF"/>
    <w:rsid w:val="003373DB"/>
    <w:rsid w:val="00343C6A"/>
    <w:rsid w:val="003555E2"/>
    <w:rsid w:val="00383A9A"/>
    <w:rsid w:val="003B41A0"/>
    <w:rsid w:val="003D333C"/>
    <w:rsid w:val="0042381B"/>
    <w:rsid w:val="0044147F"/>
    <w:rsid w:val="00452141"/>
    <w:rsid w:val="00472703"/>
    <w:rsid w:val="0048653B"/>
    <w:rsid w:val="0048690D"/>
    <w:rsid w:val="004970D4"/>
    <w:rsid w:val="004B2253"/>
    <w:rsid w:val="004C010E"/>
    <w:rsid w:val="004C33D9"/>
    <w:rsid w:val="004C6F38"/>
    <w:rsid w:val="004E127A"/>
    <w:rsid w:val="00503C30"/>
    <w:rsid w:val="00521E5F"/>
    <w:rsid w:val="005352F4"/>
    <w:rsid w:val="0054119E"/>
    <w:rsid w:val="005500D8"/>
    <w:rsid w:val="005751CB"/>
    <w:rsid w:val="005A4D87"/>
    <w:rsid w:val="005B7081"/>
    <w:rsid w:val="005D157C"/>
    <w:rsid w:val="005E5A85"/>
    <w:rsid w:val="005E6147"/>
    <w:rsid w:val="00622C6C"/>
    <w:rsid w:val="006253EB"/>
    <w:rsid w:val="00651EA5"/>
    <w:rsid w:val="00660518"/>
    <w:rsid w:val="006D6C37"/>
    <w:rsid w:val="006F68B0"/>
    <w:rsid w:val="00715E26"/>
    <w:rsid w:val="0078219B"/>
    <w:rsid w:val="007B01EE"/>
    <w:rsid w:val="00801EAB"/>
    <w:rsid w:val="00805391"/>
    <w:rsid w:val="00892B60"/>
    <w:rsid w:val="008A0713"/>
    <w:rsid w:val="008B04CE"/>
    <w:rsid w:val="008E6EE4"/>
    <w:rsid w:val="008F5F67"/>
    <w:rsid w:val="00905B75"/>
    <w:rsid w:val="00945A06"/>
    <w:rsid w:val="00975836"/>
    <w:rsid w:val="00976D0A"/>
    <w:rsid w:val="009B177E"/>
    <w:rsid w:val="009B36DE"/>
    <w:rsid w:val="009B3A38"/>
    <w:rsid w:val="009B68DE"/>
    <w:rsid w:val="009E4FC9"/>
    <w:rsid w:val="00A37067"/>
    <w:rsid w:val="00A371E4"/>
    <w:rsid w:val="00AF1635"/>
    <w:rsid w:val="00AF16ED"/>
    <w:rsid w:val="00B553F9"/>
    <w:rsid w:val="00B6426F"/>
    <w:rsid w:val="00B900D7"/>
    <w:rsid w:val="00BB0FA4"/>
    <w:rsid w:val="00BB4918"/>
    <w:rsid w:val="00BC62B4"/>
    <w:rsid w:val="00BC74EB"/>
    <w:rsid w:val="00BD1244"/>
    <w:rsid w:val="00BF7CDE"/>
    <w:rsid w:val="00C31741"/>
    <w:rsid w:val="00C610ED"/>
    <w:rsid w:val="00C744D4"/>
    <w:rsid w:val="00CA2BED"/>
    <w:rsid w:val="00CA31B8"/>
    <w:rsid w:val="00CB1DB1"/>
    <w:rsid w:val="00CE1FAA"/>
    <w:rsid w:val="00D72641"/>
    <w:rsid w:val="00D834EE"/>
    <w:rsid w:val="00DA1F24"/>
    <w:rsid w:val="00DA3F23"/>
    <w:rsid w:val="00DB05F8"/>
    <w:rsid w:val="00E24D73"/>
    <w:rsid w:val="00E42399"/>
    <w:rsid w:val="00E5542C"/>
    <w:rsid w:val="00E914FD"/>
    <w:rsid w:val="00EA1A4B"/>
    <w:rsid w:val="00EA3BDE"/>
    <w:rsid w:val="00EC1199"/>
    <w:rsid w:val="00F60931"/>
    <w:rsid w:val="00F8112D"/>
    <w:rsid w:val="00F92ACE"/>
    <w:rsid w:val="00F9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05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F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B0FA4"/>
  </w:style>
  <w:style w:type="paragraph" w:styleId="a4">
    <w:name w:val="List Paragraph"/>
    <w:basedOn w:val="a"/>
    <w:uiPriority w:val="34"/>
    <w:qFormat/>
    <w:rsid w:val="001876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76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1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1A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05F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Bodytext">
    <w:name w:val="Body text_"/>
    <w:link w:val="Bodytext1"/>
    <w:rsid w:val="00DB05F8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DB05F8"/>
    <w:pPr>
      <w:widowControl w:val="0"/>
      <w:shd w:val="clear" w:color="auto" w:fill="FFFFFF"/>
      <w:spacing w:line="270" w:lineRule="exact"/>
      <w:ind w:hanging="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">
    <w:name w:val="Основной текст1"/>
    <w:rsid w:val="00DB05F8"/>
    <w:rPr>
      <w:rFonts w:ascii="Arial" w:hAnsi="Arial" w:cs="Arial"/>
      <w:sz w:val="21"/>
      <w:szCs w:val="21"/>
      <w:shd w:val="clear" w:color="auto" w:fill="FFFFFF"/>
    </w:rPr>
  </w:style>
  <w:style w:type="character" w:customStyle="1" w:styleId="Bodytext2">
    <w:name w:val="Body text (2)_"/>
    <w:link w:val="Bodytext20"/>
    <w:locked/>
    <w:rsid w:val="00DB05F8"/>
    <w:rPr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DB05F8"/>
    <w:pPr>
      <w:widowControl w:val="0"/>
      <w:shd w:val="clear" w:color="auto" w:fill="FFFFFF"/>
      <w:spacing w:before="300" w:line="370" w:lineRule="exact"/>
      <w:ind w:hanging="38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Nonformat">
    <w:name w:val="ConsPlusNonformat"/>
    <w:rsid w:val="00DB05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DB05F8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DB05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1">
    <w:name w:val="Heading #1_"/>
    <w:link w:val="Heading11"/>
    <w:locked/>
    <w:rsid w:val="00DB05F8"/>
    <w:rPr>
      <w:b/>
      <w:bCs/>
      <w:sz w:val="23"/>
      <w:szCs w:val="23"/>
      <w:shd w:val="clear" w:color="auto" w:fill="FFFFFF"/>
    </w:rPr>
  </w:style>
  <w:style w:type="character" w:customStyle="1" w:styleId="Heading10">
    <w:name w:val="Heading #1"/>
    <w:rsid w:val="00DB05F8"/>
    <w:rPr>
      <w:b/>
      <w:bCs/>
      <w:sz w:val="23"/>
      <w:szCs w:val="23"/>
      <w:u w:val="single"/>
      <w:shd w:val="clear" w:color="auto" w:fill="FFFFFF"/>
    </w:rPr>
  </w:style>
  <w:style w:type="paragraph" w:customStyle="1" w:styleId="Heading11">
    <w:name w:val="Heading #11"/>
    <w:basedOn w:val="a"/>
    <w:link w:val="Heading1"/>
    <w:rsid w:val="00DB05F8"/>
    <w:pPr>
      <w:widowControl w:val="0"/>
      <w:shd w:val="clear" w:color="auto" w:fill="FFFFFF"/>
      <w:spacing w:before="360" w:after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Tablecaption">
    <w:name w:val="Table caption"/>
    <w:rsid w:val="00DB05F8"/>
    <w:rPr>
      <w:sz w:val="23"/>
      <w:szCs w:val="23"/>
      <w:u w:val="single"/>
      <w:lang w:bidi="ar-SA"/>
    </w:rPr>
  </w:style>
  <w:style w:type="character" w:styleId="ab">
    <w:name w:val="Hyperlink"/>
    <w:rsid w:val="00DB05F8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DB05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uzb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26C2C-FA29-4DDC-A036-8F818FE6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2166</Words>
  <Characters>12350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II. Права Исполнителя, Заказчика и Обучающегося</vt:lpstr>
      <vt:lpstr/>
      <vt:lpstr>Основания изменения и расторжения Договора.</vt:lpstr>
      <vt:lpstr/>
      <vt:lpstr>V. Срок действия Договора</vt:lpstr>
    </vt:vector>
  </TitlesOfParts>
  <Company>Grizli777</Company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1</cp:lastModifiedBy>
  <cp:revision>34</cp:revision>
  <cp:lastPrinted>2021-08-03T07:06:00Z</cp:lastPrinted>
  <dcterms:created xsi:type="dcterms:W3CDTF">2017-04-14T10:21:00Z</dcterms:created>
  <dcterms:modified xsi:type="dcterms:W3CDTF">2021-08-03T07:06:00Z</dcterms:modified>
</cp:coreProperties>
</file>