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37A" w:rsidRPr="00E5637A" w:rsidRDefault="00E5637A" w:rsidP="00E5637A">
      <w:pPr>
        <w:shd w:val="clear" w:color="auto" w:fill="FFFFFF"/>
        <w:spacing w:after="0" w:line="240" w:lineRule="auto"/>
        <w:jc w:val="center"/>
        <w:outlineLvl w:val="0"/>
        <w:rPr>
          <w:rFonts w:ascii="Times New Roman" w:eastAsia="Times New Roman" w:hAnsi="Times New Roman" w:cs="Times New Roman"/>
          <w:b/>
          <w:bCs/>
          <w:color w:val="000000" w:themeColor="text1"/>
          <w:kern w:val="36"/>
          <w:sz w:val="33"/>
          <w:szCs w:val="33"/>
          <w:lang w:eastAsia="ru-RU"/>
        </w:rPr>
      </w:pPr>
      <w:r w:rsidRPr="00E5637A">
        <w:rPr>
          <w:rFonts w:ascii="Times New Roman" w:eastAsia="Times New Roman" w:hAnsi="Times New Roman" w:cs="Times New Roman"/>
          <w:b/>
          <w:bCs/>
          <w:color w:val="000000" w:themeColor="text1"/>
          <w:kern w:val="36"/>
          <w:sz w:val="33"/>
          <w:szCs w:val="33"/>
          <w:lang w:eastAsia="ru-RU"/>
        </w:rPr>
        <w:t xml:space="preserve">Постановление Правительства РФ </w:t>
      </w:r>
    </w:p>
    <w:p w:rsidR="00E5637A" w:rsidRPr="00E5637A" w:rsidRDefault="00E5637A" w:rsidP="00E5637A">
      <w:pPr>
        <w:shd w:val="clear" w:color="auto" w:fill="FFFFFF"/>
        <w:spacing w:after="0" w:line="240" w:lineRule="auto"/>
        <w:jc w:val="center"/>
        <w:outlineLvl w:val="0"/>
        <w:rPr>
          <w:rFonts w:ascii="Times New Roman" w:eastAsia="Times New Roman" w:hAnsi="Times New Roman" w:cs="Times New Roman"/>
          <w:b/>
          <w:bCs/>
          <w:color w:val="000000" w:themeColor="text1"/>
          <w:kern w:val="36"/>
          <w:sz w:val="33"/>
          <w:szCs w:val="33"/>
          <w:lang w:eastAsia="ru-RU"/>
        </w:rPr>
      </w:pPr>
      <w:r w:rsidRPr="00E5637A">
        <w:rPr>
          <w:rFonts w:ascii="Times New Roman" w:eastAsia="Times New Roman" w:hAnsi="Times New Roman" w:cs="Times New Roman"/>
          <w:b/>
          <w:bCs/>
          <w:color w:val="000000" w:themeColor="text1"/>
          <w:kern w:val="36"/>
          <w:sz w:val="33"/>
          <w:szCs w:val="33"/>
          <w:lang w:eastAsia="ru-RU"/>
        </w:rPr>
        <w:t xml:space="preserve">от 15 сентября 2020 г. N 1441 </w:t>
      </w:r>
    </w:p>
    <w:p w:rsidR="00E5637A" w:rsidRPr="00E5637A" w:rsidRDefault="00E5637A" w:rsidP="00E5637A">
      <w:pPr>
        <w:shd w:val="clear" w:color="auto" w:fill="FFFFFF"/>
        <w:spacing w:after="0" w:line="240" w:lineRule="auto"/>
        <w:jc w:val="center"/>
        <w:outlineLvl w:val="0"/>
        <w:rPr>
          <w:rFonts w:ascii="Times New Roman" w:eastAsia="Times New Roman" w:hAnsi="Times New Roman" w:cs="Times New Roman"/>
          <w:b/>
          <w:bCs/>
          <w:color w:val="000000" w:themeColor="text1"/>
          <w:kern w:val="36"/>
          <w:sz w:val="33"/>
          <w:szCs w:val="33"/>
          <w:lang w:eastAsia="ru-RU"/>
        </w:rPr>
      </w:pPr>
      <w:r w:rsidRPr="00E5637A">
        <w:rPr>
          <w:rFonts w:ascii="Times New Roman" w:eastAsia="Times New Roman" w:hAnsi="Times New Roman" w:cs="Times New Roman"/>
          <w:b/>
          <w:bCs/>
          <w:color w:val="000000" w:themeColor="text1"/>
          <w:kern w:val="36"/>
          <w:sz w:val="33"/>
          <w:szCs w:val="33"/>
          <w:lang w:eastAsia="ru-RU"/>
        </w:rPr>
        <w:t>"Об утверждении Правил оказания платных образовательных услуг"</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3"/>
          <w:szCs w:val="23"/>
          <w:lang w:eastAsia="ru-RU"/>
        </w:rPr>
      </w:pPr>
      <w:bookmarkStart w:id="0" w:name="text"/>
      <w:bookmarkEnd w:id="0"/>
      <w:r w:rsidRPr="00E5637A">
        <w:rPr>
          <w:rFonts w:ascii="Times New Roman" w:eastAsia="Times New Roman" w:hAnsi="Times New Roman" w:cs="Times New Roman"/>
          <w:color w:val="000000" w:themeColor="text1"/>
          <w:sz w:val="23"/>
          <w:szCs w:val="23"/>
          <w:lang w:eastAsia="ru-RU"/>
        </w:rPr>
        <w:t> </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В соответствии с </w:t>
      </w:r>
      <w:hyperlink r:id="rId7" w:anchor="block_108649" w:history="1">
        <w:r w:rsidRPr="00E5637A">
          <w:rPr>
            <w:rFonts w:ascii="Times New Roman" w:eastAsia="Times New Roman" w:hAnsi="Times New Roman" w:cs="Times New Roman"/>
            <w:color w:val="000000" w:themeColor="text1"/>
            <w:sz w:val="24"/>
            <w:szCs w:val="24"/>
            <w:lang w:eastAsia="ru-RU"/>
          </w:rPr>
          <w:t>частью 9 статьи 54</w:t>
        </w:r>
      </w:hyperlink>
      <w:r w:rsidRPr="00E5637A">
        <w:rPr>
          <w:rFonts w:ascii="Times New Roman" w:eastAsia="Times New Roman" w:hAnsi="Times New Roman" w:cs="Times New Roman"/>
          <w:color w:val="000000" w:themeColor="text1"/>
          <w:sz w:val="24"/>
          <w:szCs w:val="24"/>
          <w:lang w:eastAsia="ru-RU"/>
        </w:rPr>
        <w:t> Фе</w:t>
      </w:r>
      <w:bookmarkStart w:id="1" w:name="_GoBack"/>
      <w:bookmarkEnd w:id="1"/>
      <w:r w:rsidRPr="00E5637A">
        <w:rPr>
          <w:rFonts w:ascii="Times New Roman" w:eastAsia="Times New Roman" w:hAnsi="Times New Roman" w:cs="Times New Roman"/>
          <w:color w:val="000000" w:themeColor="text1"/>
          <w:sz w:val="24"/>
          <w:szCs w:val="24"/>
          <w:lang w:eastAsia="ru-RU"/>
        </w:rPr>
        <w:t>дерального закона "Об образовании в Российской Федерации" Правительство Российской Федерации постановляет:</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1. Утвердить прилагаемые </w:t>
      </w:r>
      <w:hyperlink r:id="rId8" w:anchor="block_1000" w:history="1">
        <w:r w:rsidRPr="00E5637A">
          <w:rPr>
            <w:rFonts w:ascii="Times New Roman" w:eastAsia="Times New Roman" w:hAnsi="Times New Roman" w:cs="Times New Roman"/>
            <w:color w:val="000000" w:themeColor="text1"/>
            <w:sz w:val="24"/>
            <w:szCs w:val="24"/>
            <w:lang w:eastAsia="ru-RU"/>
          </w:rPr>
          <w:t>Правила</w:t>
        </w:r>
      </w:hyperlink>
      <w:r w:rsidRPr="00E5637A">
        <w:rPr>
          <w:rFonts w:ascii="Times New Roman" w:eastAsia="Times New Roman" w:hAnsi="Times New Roman" w:cs="Times New Roman"/>
          <w:color w:val="000000" w:themeColor="text1"/>
          <w:sz w:val="24"/>
          <w:szCs w:val="24"/>
          <w:lang w:eastAsia="ru-RU"/>
        </w:rPr>
        <w:t> оказания платных образовательных услуг.</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b/>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 xml:space="preserve">2. Настоящее постановление вступает в силу </w:t>
      </w:r>
      <w:r w:rsidRPr="00E5637A">
        <w:rPr>
          <w:rFonts w:ascii="Times New Roman" w:eastAsia="Times New Roman" w:hAnsi="Times New Roman" w:cs="Times New Roman"/>
          <w:b/>
          <w:color w:val="000000" w:themeColor="text1"/>
          <w:sz w:val="24"/>
          <w:szCs w:val="24"/>
          <w:lang w:eastAsia="ru-RU"/>
        </w:rPr>
        <w:t>с 1 января 2021 г. и действует до 31 декабря 2026 г.</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3"/>
          <w:szCs w:val="23"/>
          <w:lang w:eastAsia="ru-RU"/>
        </w:rPr>
      </w:pPr>
      <w:r w:rsidRPr="00E5637A">
        <w:rPr>
          <w:rFonts w:ascii="Times New Roman" w:eastAsia="Times New Roman" w:hAnsi="Times New Roman" w:cs="Times New Roman"/>
          <w:color w:val="000000" w:themeColor="text1"/>
          <w:sz w:val="23"/>
          <w:szCs w:val="23"/>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6235"/>
        <w:gridCol w:w="3119"/>
      </w:tblGrid>
      <w:tr w:rsidR="00E5637A" w:rsidRPr="00E5637A" w:rsidTr="00E5637A">
        <w:tc>
          <w:tcPr>
            <w:tcW w:w="3300" w:type="pct"/>
            <w:shd w:val="clear" w:color="auto" w:fill="FFFFFF"/>
            <w:vAlign w:val="bottom"/>
            <w:hideMark/>
          </w:tcPr>
          <w:p w:rsidR="00E5637A" w:rsidRPr="00E5637A" w:rsidRDefault="00E5637A" w:rsidP="00E5637A">
            <w:pPr>
              <w:spacing w:after="0" w:line="240" w:lineRule="auto"/>
              <w:ind w:right="75"/>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Председатель Правительства</w:t>
            </w:r>
          </w:p>
          <w:p w:rsidR="00E5637A" w:rsidRPr="00E5637A" w:rsidRDefault="00E5637A" w:rsidP="00E5637A">
            <w:pPr>
              <w:spacing w:after="0" w:line="240" w:lineRule="auto"/>
              <w:ind w:right="75"/>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Российской Федерации</w:t>
            </w:r>
          </w:p>
        </w:tc>
        <w:tc>
          <w:tcPr>
            <w:tcW w:w="1650" w:type="pct"/>
            <w:shd w:val="clear" w:color="auto" w:fill="FFFFFF"/>
            <w:vAlign w:val="bottom"/>
            <w:hideMark/>
          </w:tcPr>
          <w:p w:rsidR="00E5637A" w:rsidRPr="00E5637A" w:rsidRDefault="00E5637A" w:rsidP="00E5637A">
            <w:pPr>
              <w:spacing w:after="0" w:line="240" w:lineRule="auto"/>
              <w:ind w:right="75"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М. </w:t>
            </w:r>
            <w:proofErr w:type="spellStart"/>
            <w:r w:rsidRPr="00E5637A">
              <w:rPr>
                <w:rFonts w:ascii="Times New Roman" w:eastAsia="Times New Roman" w:hAnsi="Times New Roman" w:cs="Times New Roman"/>
                <w:color w:val="000000" w:themeColor="text1"/>
                <w:sz w:val="24"/>
                <w:szCs w:val="24"/>
                <w:lang w:eastAsia="ru-RU"/>
              </w:rPr>
              <w:t>Мишустин</w:t>
            </w:r>
            <w:proofErr w:type="spellEnd"/>
          </w:p>
          <w:p w:rsidR="00E5637A" w:rsidRPr="00E5637A" w:rsidRDefault="00E5637A" w:rsidP="00E5637A">
            <w:pPr>
              <w:spacing w:after="0" w:line="240" w:lineRule="auto"/>
              <w:ind w:right="75" w:firstLine="709"/>
              <w:jc w:val="both"/>
              <w:rPr>
                <w:rFonts w:ascii="Times New Roman" w:eastAsia="Times New Roman" w:hAnsi="Times New Roman" w:cs="Times New Roman"/>
                <w:color w:val="000000" w:themeColor="text1"/>
                <w:sz w:val="24"/>
                <w:szCs w:val="24"/>
                <w:lang w:eastAsia="ru-RU"/>
              </w:rPr>
            </w:pPr>
          </w:p>
        </w:tc>
      </w:tr>
    </w:tbl>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3"/>
          <w:szCs w:val="23"/>
          <w:lang w:eastAsia="ru-RU"/>
        </w:rPr>
      </w:pPr>
      <w:r w:rsidRPr="00E5637A">
        <w:rPr>
          <w:rFonts w:ascii="Times New Roman" w:eastAsia="Times New Roman" w:hAnsi="Times New Roman" w:cs="Times New Roman"/>
          <w:color w:val="000000" w:themeColor="text1"/>
          <w:sz w:val="23"/>
          <w:szCs w:val="23"/>
          <w:lang w:eastAsia="ru-RU"/>
        </w:rPr>
        <w:t> </w:t>
      </w:r>
    </w:p>
    <w:p w:rsidR="00E5637A" w:rsidRPr="00E5637A" w:rsidRDefault="00E5637A" w:rsidP="00E5637A">
      <w:pPr>
        <w:shd w:val="clear" w:color="auto" w:fill="FFFFFF"/>
        <w:spacing w:after="0" w:line="240" w:lineRule="auto"/>
        <w:ind w:left="4956" w:firstLine="709"/>
        <w:jc w:val="both"/>
        <w:rPr>
          <w:rFonts w:ascii="Times New Roman" w:eastAsia="Times New Roman" w:hAnsi="Times New Roman" w:cs="Times New Roman"/>
          <w:b/>
          <w:bCs/>
          <w:color w:val="000000" w:themeColor="text1"/>
          <w:sz w:val="24"/>
          <w:szCs w:val="24"/>
          <w:lang w:eastAsia="ru-RU"/>
        </w:rPr>
      </w:pPr>
      <w:r w:rsidRPr="00E5637A">
        <w:rPr>
          <w:rFonts w:ascii="Times New Roman" w:eastAsia="Times New Roman" w:hAnsi="Times New Roman" w:cs="Times New Roman"/>
          <w:b/>
          <w:bCs/>
          <w:color w:val="000000" w:themeColor="text1"/>
          <w:sz w:val="24"/>
          <w:szCs w:val="24"/>
          <w:lang w:eastAsia="ru-RU"/>
        </w:rPr>
        <w:t>УТВЕРЖДЕНЫ</w:t>
      </w:r>
    </w:p>
    <w:p w:rsidR="00E5637A" w:rsidRPr="00E5637A" w:rsidRDefault="00E5637A" w:rsidP="00E5637A">
      <w:pPr>
        <w:shd w:val="clear" w:color="auto" w:fill="FFFFFF"/>
        <w:spacing w:after="0" w:line="240" w:lineRule="auto"/>
        <w:ind w:left="4956" w:firstLine="709"/>
        <w:jc w:val="both"/>
        <w:rPr>
          <w:rFonts w:ascii="Times New Roman" w:eastAsia="Times New Roman" w:hAnsi="Times New Roman" w:cs="Times New Roman"/>
          <w:b/>
          <w:bCs/>
          <w:color w:val="000000" w:themeColor="text1"/>
          <w:sz w:val="24"/>
          <w:szCs w:val="24"/>
          <w:lang w:eastAsia="ru-RU"/>
        </w:rPr>
      </w:pPr>
      <w:hyperlink r:id="rId9" w:history="1">
        <w:r w:rsidRPr="00E5637A">
          <w:rPr>
            <w:rFonts w:ascii="Times New Roman" w:eastAsia="Times New Roman" w:hAnsi="Times New Roman" w:cs="Times New Roman"/>
            <w:b/>
            <w:bCs/>
            <w:color w:val="000000" w:themeColor="text1"/>
            <w:sz w:val="24"/>
            <w:szCs w:val="24"/>
            <w:lang w:eastAsia="ru-RU"/>
          </w:rPr>
          <w:t>постановлением</w:t>
        </w:r>
      </w:hyperlink>
      <w:r w:rsidRPr="00E5637A">
        <w:rPr>
          <w:rFonts w:ascii="Times New Roman" w:eastAsia="Times New Roman" w:hAnsi="Times New Roman" w:cs="Times New Roman"/>
          <w:b/>
          <w:bCs/>
          <w:color w:val="000000" w:themeColor="text1"/>
          <w:sz w:val="24"/>
          <w:szCs w:val="24"/>
          <w:lang w:eastAsia="ru-RU"/>
        </w:rPr>
        <w:t> Правительства</w:t>
      </w:r>
    </w:p>
    <w:p w:rsidR="00E5637A" w:rsidRPr="00E5637A" w:rsidRDefault="00E5637A" w:rsidP="00E5637A">
      <w:pPr>
        <w:shd w:val="clear" w:color="auto" w:fill="FFFFFF"/>
        <w:spacing w:after="0" w:line="240" w:lineRule="auto"/>
        <w:ind w:left="4956" w:firstLine="709"/>
        <w:jc w:val="both"/>
        <w:rPr>
          <w:rFonts w:ascii="Times New Roman" w:eastAsia="Times New Roman" w:hAnsi="Times New Roman" w:cs="Times New Roman"/>
          <w:b/>
          <w:bCs/>
          <w:color w:val="000000" w:themeColor="text1"/>
          <w:sz w:val="24"/>
          <w:szCs w:val="24"/>
          <w:lang w:eastAsia="ru-RU"/>
        </w:rPr>
      </w:pPr>
      <w:r w:rsidRPr="00E5637A">
        <w:rPr>
          <w:rFonts w:ascii="Times New Roman" w:eastAsia="Times New Roman" w:hAnsi="Times New Roman" w:cs="Times New Roman"/>
          <w:b/>
          <w:bCs/>
          <w:color w:val="000000" w:themeColor="text1"/>
          <w:sz w:val="24"/>
          <w:szCs w:val="24"/>
          <w:lang w:eastAsia="ru-RU"/>
        </w:rPr>
        <w:t>Российской Федерации</w:t>
      </w:r>
    </w:p>
    <w:p w:rsidR="00E5637A" w:rsidRPr="00E5637A" w:rsidRDefault="00E5637A" w:rsidP="00E5637A">
      <w:pPr>
        <w:shd w:val="clear" w:color="auto" w:fill="FFFFFF"/>
        <w:spacing w:after="0" w:line="240" w:lineRule="auto"/>
        <w:ind w:left="4956"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b/>
          <w:bCs/>
          <w:color w:val="000000" w:themeColor="text1"/>
          <w:sz w:val="24"/>
          <w:szCs w:val="24"/>
          <w:lang w:eastAsia="ru-RU"/>
        </w:rPr>
        <w:t>от 15 сентября 2020 г. N 1441</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3"/>
          <w:szCs w:val="23"/>
          <w:lang w:eastAsia="ru-RU"/>
        </w:rPr>
      </w:pPr>
      <w:r w:rsidRPr="00E5637A">
        <w:rPr>
          <w:rFonts w:ascii="Times New Roman" w:eastAsia="Times New Roman" w:hAnsi="Times New Roman" w:cs="Times New Roman"/>
          <w:color w:val="000000" w:themeColor="text1"/>
          <w:sz w:val="23"/>
          <w:szCs w:val="23"/>
          <w:lang w:eastAsia="ru-RU"/>
        </w:rPr>
        <w:t> </w:t>
      </w:r>
    </w:p>
    <w:p w:rsidR="00E5637A" w:rsidRPr="00E5637A" w:rsidRDefault="00E5637A" w:rsidP="00E5637A">
      <w:pPr>
        <w:shd w:val="clear" w:color="auto" w:fill="FFFFFF"/>
        <w:spacing w:after="0" w:line="240" w:lineRule="auto"/>
        <w:jc w:val="center"/>
        <w:rPr>
          <w:rFonts w:ascii="Times New Roman" w:eastAsia="Times New Roman" w:hAnsi="Times New Roman" w:cs="Times New Roman"/>
          <w:b/>
          <w:bCs/>
          <w:color w:val="000000" w:themeColor="text1"/>
          <w:sz w:val="30"/>
          <w:szCs w:val="30"/>
          <w:lang w:eastAsia="ru-RU"/>
        </w:rPr>
      </w:pPr>
      <w:r w:rsidRPr="00E5637A">
        <w:rPr>
          <w:rFonts w:ascii="Times New Roman" w:eastAsia="Times New Roman" w:hAnsi="Times New Roman" w:cs="Times New Roman"/>
          <w:b/>
          <w:bCs/>
          <w:color w:val="000000" w:themeColor="text1"/>
          <w:sz w:val="30"/>
          <w:szCs w:val="30"/>
          <w:lang w:eastAsia="ru-RU"/>
        </w:rPr>
        <w:t>Правила</w:t>
      </w:r>
    </w:p>
    <w:p w:rsidR="00E5637A" w:rsidRPr="00E5637A" w:rsidRDefault="00E5637A" w:rsidP="00E5637A">
      <w:pPr>
        <w:shd w:val="clear" w:color="auto" w:fill="FFFFFF"/>
        <w:spacing w:after="0" w:line="240" w:lineRule="auto"/>
        <w:jc w:val="center"/>
        <w:rPr>
          <w:rFonts w:ascii="Times New Roman" w:eastAsia="Times New Roman" w:hAnsi="Times New Roman" w:cs="Times New Roman"/>
          <w:b/>
          <w:bCs/>
          <w:color w:val="000000" w:themeColor="text1"/>
          <w:sz w:val="30"/>
          <w:szCs w:val="30"/>
          <w:lang w:eastAsia="ru-RU"/>
        </w:rPr>
      </w:pPr>
      <w:r w:rsidRPr="00E5637A">
        <w:rPr>
          <w:rFonts w:ascii="Times New Roman" w:eastAsia="Times New Roman" w:hAnsi="Times New Roman" w:cs="Times New Roman"/>
          <w:b/>
          <w:bCs/>
          <w:color w:val="000000" w:themeColor="text1"/>
          <w:sz w:val="30"/>
          <w:szCs w:val="30"/>
          <w:lang w:eastAsia="ru-RU"/>
        </w:rPr>
        <w:t>оказания платных образовательных услуг</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b/>
          <w:bCs/>
          <w:color w:val="000000" w:themeColor="text1"/>
          <w:sz w:val="20"/>
          <w:szCs w:val="20"/>
          <w:lang w:eastAsia="ru-RU"/>
        </w:rPr>
      </w:pPr>
    </w:p>
    <w:p w:rsidR="00E5637A" w:rsidRPr="00E5637A" w:rsidRDefault="00E5637A" w:rsidP="00E5637A">
      <w:pPr>
        <w:shd w:val="clear" w:color="auto" w:fill="F0E9D3"/>
        <w:spacing w:after="0" w:line="264" w:lineRule="atLeast"/>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См. </w:t>
      </w:r>
      <w:hyperlink r:id="rId10" w:history="1">
        <w:r w:rsidRPr="00E5637A">
          <w:rPr>
            <w:rFonts w:ascii="Times New Roman" w:eastAsia="Times New Roman" w:hAnsi="Times New Roman" w:cs="Times New Roman"/>
            <w:color w:val="000000" w:themeColor="text1"/>
            <w:sz w:val="24"/>
            <w:szCs w:val="24"/>
            <w:lang w:eastAsia="ru-RU"/>
          </w:rPr>
          <w:t>справку</w:t>
        </w:r>
      </w:hyperlink>
      <w:r w:rsidRPr="00E5637A">
        <w:rPr>
          <w:rFonts w:ascii="Times New Roman" w:eastAsia="Times New Roman" w:hAnsi="Times New Roman" w:cs="Times New Roman"/>
          <w:color w:val="000000" w:themeColor="text1"/>
          <w:sz w:val="24"/>
          <w:szCs w:val="24"/>
          <w:lang w:eastAsia="ru-RU"/>
        </w:rPr>
        <w:t> о Правилах оказания услуг в различных сферах деятельности</w:t>
      </w:r>
    </w:p>
    <w:p w:rsidR="00E5637A" w:rsidRPr="00E5637A" w:rsidRDefault="00E5637A" w:rsidP="00E5637A">
      <w:pPr>
        <w:shd w:val="clear" w:color="auto" w:fill="FFFFFF"/>
        <w:spacing w:after="0" w:line="240" w:lineRule="auto"/>
        <w:jc w:val="center"/>
        <w:rPr>
          <w:rFonts w:ascii="Times New Roman" w:eastAsia="Times New Roman" w:hAnsi="Times New Roman" w:cs="Times New Roman"/>
          <w:b/>
          <w:bCs/>
          <w:color w:val="000000" w:themeColor="text1"/>
          <w:sz w:val="30"/>
          <w:szCs w:val="30"/>
          <w:lang w:eastAsia="ru-RU"/>
        </w:rPr>
      </w:pPr>
    </w:p>
    <w:p w:rsidR="00E5637A" w:rsidRPr="00E5637A" w:rsidRDefault="00E5637A" w:rsidP="00E5637A">
      <w:pPr>
        <w:shd w:val="clear" w:color="auto" w:fill="FFFFFF"/>
        <w:spacing w:after="0" w:line="240" w:lineRule="auto"/>
        <w:jc w:val="center"/>
        <w:rPr>
          <w:rFonts w:ascii="Times New Roman" w:eastAsia="Times New Roman" w:hAnsi="Times New Roman" w:cs="Times New Roman"/>
          <w:b/>
          <w:bCs/>
          <w:color w:val="000000" w:themeColor="text1"/>
          <w:sz w:val="30"/>
          <w:szCs w:val="30"/>
          <w:lang w:eastAsia="ru-RU"/>
        </w:rPr>
      </w:pPr>
      <w:r w:rsidRPr="00E5637A">
        <w:rPr>
          <w:rFonts w:ascii="Times New Roman" w:eastAsia="Times New Roman" w:hAnsi="Times New Roman" w:cs="Times New Roman"/>
          <w:b/>
          <w:bCs/>
          <w:color w:val="000000" w:themeColor="text1"/>
          <w:sz w:val="30"/>
          <w:szCs w:val="30"/>
          <w:lang w:eastAsia="ru-RU"/>
        </w:rPr>
        <w:t>I. Общие положения</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3"/>
          <w:szCs w:val="23"/>
          <w:lang w:eastAsia="ru-RU"/>
        </w:rPr>
      </w:pPr>
      <w:r w:rsidRPr="00E5637A">
        <w:rPr>
          <w:rFonts w:ascii="Times New Roman" w:eastAsia="Times New Roman" w:hAnsi="Times New Roman" w:cs="Times New Roman"/>
          <w:color w:val="000000" w:themeColor="text1"/>
          <w:sz w:val="23"/>
          <w:szCs w:val="23"/>
          <w:lang w:eastAsia="ru-RU"/>
        </w:rPr>
        <w:t> </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1. Настоящие Правила определяют порядок оказания платных образовательных услуг.</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2. В настоящих Правилах используются следующие понятия:</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b/>
          <w:bCs/>
          <w:color w:val="000000" w:themeColor="text1"/>
          <w:sz w:val="24"/>
          <w:szCs w:val="24"/>
          <w:lang w:eastAsia="ru-RU"/>
        </w:rPr>
        <w:t>"заказчик"</w:t>
      </w:r>
      <w:r w:rsidRPr="00E5637A">
        <w:rPr>
          <w:rFonts w:ascii="Times New Roman" w:eastAsia="Times New Roman" w:hAnsi="Times New Roman" w:cs="Times New Roman"/>
          <w:color w:val="000000" w:themeColor="text1"/>
          <w:sz w:val="24"/>
          <w:szCs w:val="24"/>
          <w:lang w:eastAsia="ru-RU"/>
        </w:rPr>
        <w:t> - физическое и (или) юридическое лицо, имеющее намерение заказать либо заказывающее платные образовательные услуги для себя или иных лиц на основании договора;</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b/>
          <w:bCs/>
          <w:color w:val="000000" w:themeColor="text1"/>
          <w:sz w:val="24"/>
          <w:szCs w:val="24"/>
          <w:lang w:eastAsia="ru-RU"/>
        </w:rPr>
        <w:t>"исполнитель"</w:t>
      </w:r>
      <w:r w:rsidRPr="00E5637A">
        <w:rPr>
          <w:rFonts w:ascii="Times New Roman" w:eastAsia="Times New Roman" w:hAnsi="Times New Roman" w:cs="Times New Roman"/>
          <w:color w:val="000000" w:themeColor="text1"/>
          <w:sz w:val="24"/>
          <w:szCs w:val="24"/>
          <w:lang w:eastAsia="ru-RU"/>
        </w:rPr>
        <w:t> - организация, осуществляющая образовательную деятельность и предоставляющая платные образовательные услуги обучающемуся (к организации, осуществляющей образовательную деятельность, приравниваются индивидуальные предприниматели, осуществляющие образовательную деятельность);</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E5637A">
        <w:rPr>
          <w:rFonts w:ascii="Times New Roman" w:eastAsia="Times New Roman" w:hAnsi="Times New Roman" w:cs="Times New Roman"/>
          <w:b/>
          <w:bCs/>
          <w:color w:val="000000" w:themeColor="text1"/>
          <w:sz w:val="24"/>
          <w:szCs w:val="24"/>
          <w:lang w:eastAsia="ru-RU"/>
        </w:rPr>
        <w:t>"недостаток платных образовательных услуг"</w:t>
      </w:r>
      <w:r w:rsidRPr="00E5637A">
        <w:rPr>
          <w:rFonts w:ascii="Times New Roman" w:eastAsia="Times New Roman" w:hAnsi="Times New Roman" w:cs="Times New Roman"/>
          <w:color w:val="000000" w:themeColor="text1"/>
          <w:sz w:val="24"/>
          <w:szCs w:val="24"/>
          <w:lang w:eastAsia="ru-RU"/>
        </w:rPr>
        <w:t> - несоответствие платных образовательных услуг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договора, в том числе оказания их не в полном объеме</w:t>
      </w:r>
      <w:proofErr w:type="gramEnd"/>
      <w:r w:rsidRPr="00E5637A">
        <w:rPr>
          <w:rFonts w:ascii="Times New Roman" w:eastAsia="Times New Roman" w:hAnsi="Times New Roman" w:cs="Times New Roman"/>
          <w:color w:val="000000" w:themeColor="text1"/>
          <w:sz w:val="24"/>
          <w:szCs w:val="24"/>
          <w:lang w:eastAsia="ru-RU"/>
        </w:rPr>
        <w:t xml:space="preserve">, </w:t>
      </w:r>
      <w:proofErr w:type="gramStart"/>
      <w:r w:rsidRPr="00E5637A">
        <w:rPr>
          <w:rFonts w:ascii="Times New Roman" w:eastAsia="Times New Roman" w:hAnsi="Times New Roman" w:cs="Times New Roman"/>
          <w:color w:val="000000" w:themeColor="text1"/>
          <w:sz w:val="24"/>
          <w:szCs w:val="24"/>
          <w:lang w:eastAsia="ru-RU"/>
        </w:rPr>
        <w:t>предусмотренном</w:t>
      </w:r>
      <w:proofErr w:type="gramEnd"/>
      <w:r w:rsidRPr="00E5637A">
        <w:rPr>
          <w:rFonts w:ascii="Times New Roman" w:eastAsia="Times New Roman" w:hAnsi="Times New Roman" w:cs="Times New Roman"/>
          <w:color w:val="000000" w:themeColor="text1"/>
          <w:sz w:val="24"/>
          <w:szCs w:val="24"/>
          <w:lang w:eastAsia="ru-RU"/>
        </w:rPr>
        <w:t xml:space="preserve"> образовательными программами (частью образовательной программы);</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b/>
          <w:bCs/>
          <w:color w:val="000000" w:themeColor="text1"/>
          <w:sz w:val="24"/>
          <w:szCs w:val="24"/>
          <w:lang w:eastAsia="ru-RU"/>
        </w:rPr>
        <w:t>"обучающийся"</w:t>
      </w:r>
      <w:r w:rsidRPr="00E5637A">
        <w:rPr>
          <w:rFonts w:ascii="Times New Roman" w:eastAsia="Times New Roman" w:hAnsi="Times New Roman" w:cs="Times New Roman"/>
          <w:color w:val="000000" w:themeColor="text1"/>
          <w:sz w:val="24"/>
          <w:szCs w:val="24"/>
          <w:lang w:eastAsia="ru-RU"/>
        </w:rPr>
        <w:t> - физическое лицо, осваивающее образовательную программу;</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b/>
          <w:bCs/>
          <w:color w:val="000000" w:themeColor="text1"/>
          <w:sz w:val="24"/>
          <w:szCs w:val="24"/>
          <w:lang w:eastAsia="ru-RU"/>
        </w:rPr>
        <w:t>"платные образовательные услуги"</w:t>
      </w:r>
      <w:r w:rsidRPr="00E5637A">
        <w:rPr>
          <w:rFonts w:ascii="Times New Roman" w:eastAsia="Times New Roman" w:hAnsi="Times New Roman" w:cs="Times New Roman"/>
          <w:color w:val="000000" w:themeColor="text1"/>
          <w:sz w:val="24"/>
          <w:szCs w:val="24"/>
          <w:lang w:eastAsia="ru-RU"/>
        </w:rPr>
        <w:t> - осуществление образовательной деятельности по заданиям и за счет средств физических и (или) юридических лиц по договорам об образовании, заключаемым при приеме на обучение (далее - договор);</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b/>
          <w:bCs/>
          <w:color w:val="000000" w:themeColor="text1"/>
          <w:sz w:val="24"/>
          <w:szCs w:val="24"/>
          <w:lang w:eastAsia="ru-RU"/>
        </w:rPr>
        <w:t>"существенный недостаток платных образовательных услуг"</w:t>
      </w:r>
      <w:r w:rsidRPr="00E5637A">
        <w:rPr>
          <w:rFonts w:ascii="Times New Roman" w:eastAsia="Times New Roman" w:hAnsi="Times New Roman" w:cs="Times New Roman"/>
          <w:color w:val="000000" w:themeColor="text1"/>
          <w:sz w:val="24"/>
          <w:szCs w:val="24"/>
          <w:lang w:eastAsia="ru-RU"/>
        </w:rPr>
        <w:t>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lastRenderedPageBreak/>
        <w:t>3.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 xml:space="preserve">4. </w:t>
      </w:r>
      <w:proofErr w:type="gramStart"/>
      <w:r w:rsidRPr="00E5637A">
        <w:rPr>
          <w:rFonts w:ascii="Times New Roman" w:eastAsia="Times New Roman" w:hAnsi="Times New Roman" w:cs="Times New Roman"/>
          <w:color w:val="000000" w:themeColor="text1"/>
          <w:sz w:val="24"/>
          <w:szCs w:val="24"/>
          <w:lang w:eastAsia="ru-RU"/>
        </w:rPr>
        <w:t>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платные образовательные услуги, не предусмотренные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roofErr w:type="gramEnd"/>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5. Разработка порядка определения платы для физических и юридических лиц за услуги (работы), относящиеся к основным видам деятельности федерального бюджетного учреждения, оказываемые им сверх установленного государственного задания, в части предоставления платных образовательных услуг осуществляется органом, осуществляющим функции и полномочия учредителя федерального бюджетного учреждения.</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Определение стоимости платных образовательных услуг, предоставляемых организациями, осуществляющими образовательную деятельность за счет бюджетных ассигнований федерального бюджета, за исключением организаций, указанных в </w:t>
      </w:r>
      <w:hyperlink r:id="rId11" w:anchor="block_1005" w:history="1">
        <w:r w:rsidRPr="00E5637A">
          <w:rPr>
            <w:rFonts w:ascii="Times New Roman" w:eastAsia="Times New Roman" w:hAnsi="Times New Roman" w:cs="Times New Roman"/>
            <w:color w:val="000000" w:themeColor="text1"/>
            <w:sz w:val="24"/>
            <w:szCs w:val="24"/>
            <w:lang w:eastAsia="ru-RU"/>
          </w:rPr>
          <w:t>абзаце первом</w:t>
        </w:r>
      </w:hyperlink>
      <w:r w:rsidRPr="00E5637A">
        <w:rPr>
          <w:rFonts w:ascii="Times New Roman" w:eastAsia="Times New Roman" w:hAnsi="Times New Roman" w:cs="Times New Roman"/>
          <w:color w:val="000000" w:themeColor="text1"/>
          <w:sz w:val="24"/>
          <w:szCs w:val="24"/>
          <w:lang w:eastAsia="ru-RU"/>
        </w:rPr>
        <w:t> настоящего пункта, осуществляется указанными организациями.</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6. Отказ заказчика от предлагаемых ему исполнителем дополнительных платных образовательных услуг, не предусмотренных в ранее заключенном сторонами договором, не может быть причиной изменения объема и условий уже предоставляемых ему исполнителем образовательных услуг по ранее заключенному договору.</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7. Исполнитель обязан обеспечить заказчику и обучающемуся оказание платных образовательных услуг в полном объеме в соответствии с образовательными программами (частью образовательной программы) и условиями договора.</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8.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обучающегося.</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9.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3"/>
          <w:szCs w:val="23"/>
          <w:lang w:eastAsia="ru-RU"/>
        </w:rPr>
      </w:pPr>
      <w:r w:rsidRPr="00E5637A">
        <w:rPr>
          <w:rFonts w:ascii="Times New Roman" w:eastAsia="Times New Roman" w:hAnsi="Times New Roman" w:cs="Times New Roman"/>
          <w:color w:val="000000" w:themeColor="text1"/>
          <w:sz w:val="23"/>
          <w:szCs w:val="23"/>
          <w:lang w:eastAsia="ru-RU"/>
        </w:rPr>
        <w:t> </w:t>
      </w:r>
    </w:p>
    <w:p w:rsidR="00E5637A" w:rsidRPr="00E5637A" w:rsidRDefault="00E5637A" w:rsidP="00E5637A">
      <w:pPr>
        <w:shd w:val="clear" w:color="auto" w:fill="FFFFFF"/>
        <w:spacing w:after="0" w:line="240" w:lineRule="auto"/>
        <w:jc w:val="center"/>
        <w:rPr>
          <w:rFonts w:ascii="Times New Roman" w:eastAsia="Times New Roman" w:hAnsi="Times New Roman" w:cs="Times New Roman"/>
          <w:b/>
          <w:bCs/>
          <w:color w:val="000000" w:themeColor="text1"/>
          <w:sz w:val="30"/>
          <w:szCs w:val="30"/>
          <w:lang w:eastAsia="ru-RU"/>
        </w:rPr>
      </w:pPr>
      <w:r w:rsidRPr="00E5637A">
        <w:rPr>
          <w:rFonts w:ascii="Times New Roman" w:eastAsia="Times New Roman" w:hAnsi="Times New Roman" w:cs="Times New Roman"/>
          <w:b/>
          <w:bCs/>
          <w:color w:val="000000" w:themeColor="text1"/>
          <w:sz w:val="30"/>
          <w:szCs w:val="30"/>
          <w:lang w:eastAsia="ru-RU"/>
        </w:rPr>
        <w:t xml:space="preserve">II. Информация о платных образовательных услугах, </w:t>
      </w:r>
    </w:p>
    <w:p w:rsidR="00E5637A" w:rsidRPr="00E5637A" w:rsidRDefault="00E5637A" w:rsidP="00E5637A">
      <w:pPr>
        <w:shd w:val="clear" w:color="auto" w:fill="FFFFFF"/>
        <w:spacing w:after="0" w:line="240" w:lineRule="auto"/>
        <w:jc w:val="center"/>
        <w:rPr>
          <w:rFonts w:ascii="Times New Roman" w:eastAsia="Times New Roman" w:hAnsi="Times New Roman" w:cs="Times New Roman"/>
          <w:b/>
          <w:bCs/>
          <w:color w:val="000000" w:themeColor="text1"/>
          <w:sz w:val="30"/>
          <w:szCs w:val="30"/>
          <w:lang w:eastAsia="ru-RU"/>
        </w:rPr>
      </w:pPr>
      <w:r w:rsidRPr="00E5637A">
        <w:rPr>
          <w:rFonts w:ascii="Times New Roman" w:eastAsia="Times New Roman" w:hAnsi="Times New Roman" w:cs="Times New Roman"/>
          <w:b/>
          <w:bCs/>
          <w:color w:val="000000" w:themeColor="text1"/>
          <w:sz w:val="30"/>
          <w:szCs w:val="30"/>
          <w:lang w:eastAsia="ru-RU"/>
        </w:rPr>
        <w:t>порядок заключения договоров</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3"/>
          <w:szCs w:val="23"/>
          <w:lang w:eastAsia="ru-RU"/>
        </w:rPr>
      </w:pPr>
      <w:r w:rsidRPr="00E5637A">
        <w:rPr>
          <w:rFonts w:ascii="Times New Roman" w:eastAsia="Times New Roman" w:hAnsi="Times New Roman" w:cs="Times New Roman"/>
          <w:color w:val="000000" w:themeColor="text1"/>
          <w:sz w:val="23"/>
          <w:szCs w:val="23"/>
          <w:lang w:eastAsia="ru-RU"/>
        </w:rPr>
        <w:t> </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10. Исполнитель обязан до заключения договора и в период его действия представлять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11. Исполнитель обязан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12" w:history="1">
        <w:r w:rsidRPr="00E5637A">
          <w:rPr>
            <w:rFonts w:ascii="Times New Roman" w:eastAsia="Times New Roman" w:hAnsi="Times New Roman" w:cs="Times New Roman"/>
            <w:color w:val="000000" w:themeColor="text1"/>
            <w:sz w:val="24"/>
            <w:szCs w:val="24"/>
            <w:lang w:eastAsia="ru-RU"/>
          </w:rPr>
          <w:t>Законом</w:t>
        </w:r>
      </w:hyperlink>
      <w:r w:rsidRPr="00E5637A">
        <w:rPr>
          <w:rFonts w:ascii="Times New Roman" w:eastAsia="Times New Roman" w:hAnsi="Times New Roman" w:cs="Times New Roman"/>
          <w:color w:val="000000" w:themeColor="text1"/>
          <w:sz w:val="24"/>
          <w:szCs w:val="24"/>
          <w:lang w:eastAsia="ru-RU"/>
        </w:rPr>
        <w:t> Российской Федерации "О защите прав потребителей" и </w:t>
      </w:r>
      <w:hyperlink r:id="rId13" w:history="1">
        <w:r w:rsidRPr="00E5637A">
          <w:rPr>
            <w:rFonts w:ascii="Times New Roman" w:eastAsia="Times New Roman" w:hAnsi="Times New Roman" w:cs="Times New Roman"/>
            <w:color w:val="000000" w:themeColor="text1"/>
            <w:sz w:val="24"/>
            <w:szCs w:val="24"/>
            <w:lang w:eastAsia="ru-RU"/>
          </w:rPr>
          <w:t>Федеральным законом</w:t>
        </w:r>
      </w:hyperlink>
      <w:r w:rsidRPr="00E5637A">
        <w:rPr>
          <w:rFonts w:ascii="Times New Roman" w:eastAsia="Times New Roman" w:hAnsi="Times New Roman" w:cs="Times New Roman"/>
          <w:color w:val="000000" w:themeColor="text1"/>
          <w:sz w:val="24"/>
          <w:szCs w:val="24"/>
          <w:lang w:eastAsia="ru-RU"/>
        </w:rPr>
        <w:t> "Об образовании в Российской Федерации".</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12. Информация, предусмотренная </w:t>
      </w:r>
      <w:hyperlink r:id="rId14" w:anchor="block_1010" w:history="1">
        <w:r w:rsidRPr="00E5637A">
          <w:rPr>
            <w:rFonts w:ascii="Times New Roman" w:eastAsia="Times New Roman" w:hAnsi="Times New Roman" w:cs="Times New Roman"/>
            <w:color w:val="000000" w:themeColor="text1"/>
            <w:sz w:val="24"/>
            <w:szCs w:val="24"/>
            <w:lang w:eastAsia="ru-RU"/>
          </w:rPr>
          <w:t>пунктами 10</w:t>
        </w:r>
      </w:hyperlink>
      <w:r w:rsidRPr="00E5637A">
        <w:rPr>
          <w:rFonts w:ascii="Times New Roman" w:eastAsia="Times New Roman" w:hAnsi="Times New Roman" w:cs="Times New Roman"/>
          <w:color w:val="000000" w:themeColor="text1"/>
          <w:sz w:val="24"/>
          <w:szCs w:val="24"/>
          <w:lang w:eastAsia="ru-RU"/>
        </w:rPr>
        <w:t> и </w:t>
      </w:r>
      <w:hyperlink r:id="rId15" w:anchor="block_1011" w:history="1">
        <w:r w:rsidRPr="00E5637A">
          <w:rPr>
            <w:rFonts w:ascii="Times New Roman" w:eastAsia="Times New Roman" w:hAnsi="Times New Roman" w:cs="Times New Roman"/>
            <w:color w:val="000000" w:themeColor="text1"/>
            <w:sz w:val="24"/>
            <w:szCs w:val="24"/>
            <w:lang w:eastAsia="ru-RU"/>
          </w:rPr>
          <w:t>11</w:t>
        </w:r>
      </w:hyperlink>
      <w:r w:rsidRPr="00E5637A">
        <w:rPr>
          <w:rFonts w:ascii="Times New Roman" w:eastAsia="Times New Roman" w:hAnsi="Times New Roman" w:cs="Times New Roman"/>
          <w:color w:val="000000" w:themeColor="text1"/>
          <w:sz w:val="24"/>
          <w:szCs w:val="24"/>
          <w:lang w:eastAsia="ru-RU"/>
        </w:rPr>
        <w:t> настоящих Правил, предоставляется исполнителем в месте фактического осуществления образовательной деятельности, а также в месте нахождения филиала организации, осуществляющей образовательную деятельность.</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13. Договор заключается в простой письменной форме и содержит следующие сведения:</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E5637A">
        <w:rPr>
          <w:rFonts w:ascii="Times New Roman" w:eastAsia="Times New Roman" w:hAnsi="Times New Roman" w:cs="Times New Roman"/>
          <w:color w:val="000000" w:themeColor="text1"/>
          <w:sz w:val="24"/>
          <w:szCs w:val="24"/>
          <w:lang w:eastAsia="ru-RU"/>
        </w:rPr>
        <w:t>а) полное наименование и фирменное наименование (при наличии) исполнителя - юридического лица; фамилия, имя, отчество (при наличии) исполнителя - индивидуального предпринимателя;</w:t>
      </w:r>
      <w:proofErr w:type="gramEnd"/>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б) место нахождения или место жительства исполнителя;</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E5637A">
        <w:rPr>
          <w:rFonts w:ascii="Times New Roman" w:eastAsia="Times New Roman" w:hAnsi="Times New Roman" w:cs="Times New Roman"/>
          <w:color w:val="000000" w:themeColor="text1"/>
          <w:sz w:val="24"/>
          <w:szCs w:val="24"/>
          <w:lang w:eastAsia="ru-RU"/>
        </w:rPr>
        <w:t>в) наименование или фамилия, имя, отчество (при наличии) заказчика, телефон (при наличии) заказчика и (или) законного представителя обучающегося;</w:t>
      </w:r>
      <w:proofErr w:type="gramEnd"/>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г) место нахождения или место жительства заказчика и (или) законного представителя обучающегося;</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E5637A">
        <w:rPr>
          <w:rFonts w:ascii="Times New Roman" w:eastAsia="Times New Roman" w:hAnsi="Times New Roman" w:cs="Times New Roman"/>
          <w:color w:val="000000" w:themeColor="text1"/>
          <w:sz w:val="24"/>
          <w:szCs w:val="24"/>
          <w:lang w:eastAsia="ru-RU"/>
        </w:rPr>
        <w:t>д) фамилия, имя, отчество (при наличии) представителя исполнителя и (или) заказчика, реквизиты документа, удостоверяющего полномочия представителя исполнителя и (или) заказчика;</w:t>
      </w:r>
      <w:proofErr w:type="gramEnd"/>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 xml:space="preserve">е) фамилия, имя, отчество (при наличии) обучающегося, его место жительства, телефон (указываются в случае оказания платных образовательных </w:t>
      </w:r>
      <w:proofErr w:type="gramStart"/>
      <w:r w:rsidRPr="00E5637A">
        <w:rPr>
          <w:rFonts w:ascii="Times New Roman" w:eastAsia="Times New Roman" w:hAnsi="Times New Roman" w:cs="Times New Roman"/>
          <w:color w:val="000000" w:themeColor="text1"/>
          <w:sz w:val="24"/>
          <w:szCs w:val="24"/>
          <w:lang w:eastAsia="ru-RU"/>
        </w:rPr>
        <w:t>услуг</w:t>
      </w:r>
      <w:proofErr w:type="gramEnd"/>
      <w:r w:rsidRPr="00E5637A">
        <w:rPr>
          <w:rFonts w:ascii="Times New Roman" w:eastAsia="Times New Roman" w:hAnsi="Times New Roman" w:cs="Times New Roman"/>
          <w:color w:val="000000" w:themeColor="text1"/>
          <w:sz w:val="24"/>
          <w:szCs w:val="24"/>
          <w:lang w:eastAsia="ru-RU"/>
        </w:rPr>
        <w:t xml:space="preserve"> в пользу обучающегося, не являющегося заказчиком по договору, при наличии);</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ж) права, обязанности и ответственность исполнителя, заказчика и обучающегося;</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з) полная стоимость образовательных услуг по договору, порядок их оплаты;</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и) сведения о лицензии на осуществление образовательной деятельности (наименование лицензирующего органа, номер и дата регистрации лицензии), если иное не предусмотрено законодательством Российской Федерации;</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 xml:space="preserve">к) вид, уровень и (или) направленность образовательной программы (часть образовательной программы </w:t>
      </w:r>
      <w:proofErr w:type="gramStart"/>
      <w:r w:rsidRPr="00E5637A">
        <w:rPr>
          <w:rFonts w:ascii="Times New Roman" w:eastAsia="Times New Roman" w:hAnsi="Times New Roman" w:cs="Times New Roman"/>
          <w:color w:val="000000" w:themeColor="text1"/>
          <w:sz w:val="24"/>
          <w:szCs w:val="24"/>
          <w:lang w:eastAsia="ru-RU"/>
        </w:rPr>
        <w:t>определенных</w:t>
      </w:r>
      <w:proofErr w:type="gramEnd"/>
      <w:r w:rsidRPr="00E5637A">
        <w:rPr>
          <w:rFonts w:ascii="Times New Roman" w:eastAsia="Times New Roman" w:hAnsi="Times New Roman" w:cs="Times New Roman"/>
          <w:color w:val="000000" w:themeColor="text1"/>
          <w:sz w:val="24"/>
          <w:szCs w:val="24"/>
          <w:lang w:eastAsia="ru-RU"/>
        </w:rPr>
        <w:t xml:space="preserve"> уровня, вида и (или) направленности);</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л) форма обучения;</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 xml:space="preserve">м) сроки освоения образовательной программы или части образовательной программы по договору (продолжительность </w:t>
      </w:r>
      <w:proofErr w:type="gramStart"/>
      <w:r w:rsidRPr="00E5637A">
        <w:rPr>
          <w:rFonts w:ascii="Times New Roman" w:eastAsia="Times New Roman" w:hAnsi="Times New Roman" w:cs="Times New Roman"/>
          <w:color w:val="000000" w:themeColor="text1"/>
          <w:sz w:val="24"/>
          <w:szCs w:val="24"/>
          <w:lang w:eastAsia="ru-RU"/>
        </w:rPr>
        <w:t>обучения по договору</w:t>
      </w:r>
      <w:proofErr w:type="gramEnd"/>
      <w:r w:rsidRPr="00E5637A">
        <w:rPr>
          <w:rFonts w:ascii="Times New Roman" w:eastAsia="Times New Roman" w:hAnsi="Times New Roman" w:cs="Times New Roman"/>
          <w:color w:val="000000" w:themeColor="text1"/>
          <w:sz w:val="24"/>
          <w:szCs w:val="24"/>
          <w:lang w:eastAsia="ru-RU"/>
        </w:rPr>
        <w:t>);</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 xml:space="preserve">н) вид документа (при наличии), выдаваемого </w:t>
      </w:r>
      <w:proofErr w:type="gramStart"/>
      <w:r w:rsidRPr="00E5637A">
        <w:rPr>
          <w:rFonts w:ascii="Times New Roman" w:eastAsia="Times New Roman" w:hAnsi="Times New Roman" w:cs="Times New Roman"/>
          <w:color w:val="000000" w:themeColor="text1"/>
          <w:sz w:val="24"/>
          <w:szCs w:val="24"/>
          <w:lang w:eastAsia="ru-RU"/>
        </w:rPr>
        <w:t>обучающемуся</w:t>
      </w:r>
      <w:proofErr w:type="gramEnd"/>
      <w:r w:rsidRPr="00E5637A">
        <w:rPr>
          <w:rFonts w:ascii="Times New Roman" w:eastAsia="Times New Roman" w:hAnsi="Times New Roman" w:cs="Times New Roman"/>
          <w:color w:val="000000" w:themeColor="text1"/>
          <w:sz w:val="24"/>
          <w:szCs w:val="24"/>
          <w:lang w:eastAsia="ru-RU"/>
        </w:rPr>
        <w:t xml:space="preserve"> после успешного освоения им соответствующей образовательной программы (части образовательной программы);</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о) порядок изменения и расторжения договора;</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п) другие необходимые сведения, связанные со спецификой оказываемых платных образовательных услуг.</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14. Договор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заявление о приеме на обучение (далее - поступающие), и обучающихся или снижают уровень предоставления им гарантий по сравнению с условиями, установленными </w:t>
      </w:r>
      <w:hyperlink r:id="rId16" w:anchor="block_4" w:history="1">
        <w:r w:rsidRPr="00E5637A">
          <w:rPr>
            <w:rFonts w:ascii="Times New Roman" w:eastAsia="Times New Roman" w:hAnsi="Times New Roman" w:cs="Times New Roman"/>
            <w:color w:val="000000" w:themeColor="text1"/>
            <w:sz w:val="24"/>
            <w:szCs w:val="24"/>
            <w:lang w:eastAsia="ru-RU"/>
          </w:rPr>
          <w:t>законодательством</w:t>
        </w:r>
      </w:hyperlink>
      <w:r w:rsidRPr="00E5637A">
        <w:rPr>
          <w:rFonts w:ascii="Times New Roman" w:eastAsia="Times New Roman" w:hAnsi="Times New Roman" w:cs="Times New Roman"/>
          <w:color w:val="000000" w:themeColor="text1"/>
          <w:sz w:val="24"/>
          <w:szCs w:val="24"/>
          <w:lang w:eastAsia="ru-RU"/>
        </w:rPr>
        <w:t> Российской Федерации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15. Примерные формы договоров об образовании по основным общеобразовательным программам, образовательным программам среднего профессионального образования, дополнительным общеобразовательным программам утверждаются Министерством просвещения Российской Федерации.</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Примерные формы договоров о высшем образовании утверждаются Министерством науки и высшего образования Российской Федерации.</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Примерные формы договоров о дополнительном профессиональном образовании утверждаются Министерством науки и высшего образования Российской Федерации по согласованию с Министерством просвещения Российской Федерации.</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16. Сведения, указанные в договоре, должны соответствовать информации, размещенной на официальном сайте образовательной организации в информационно-телекоммуникационной сети "Интернет" на дату заключения договора.</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3"/>
          <w:szCs w:val="23"/>
          <w:lang w:eastAsia="ru-RU"/>
        </w:rPr>
      </w:pPr>
      <w:r w:rsidRPr="00E5637A">
        <w:rPr>
          <w:rFonts w:ascii="Times New Roman" w:eastAsia="Times New Roman" w:hAnsi="Times New Roman" w:cs="Times New Roman"/>
          <w:color w:val="000000" w:themeColor="text1"/>
          <w:sz w:val="23"/>
          <w:szCs w:val="23"/>
          <w:lang w:eastAsia="ru-RU"/>
        </w:rPr>
        <w:t> </w:t>
      </w:r>
    </w:p>
    <w:p w:rsidR="00E5637A" w:rsidRPr="00E5637A" w:rsidRDefault="00E5637A" w:rsidP="00E5637A">
      <w:pPr>
        <w:shd w:val="clear" w:color="auto" w:fill="FFFFFF"/>
        <w:spacing w:after="0" w:line="240" w:lineRule="auto"/>
        <w:jc w:val="center"/>
        <w:rPr>
          <w:rFonts w:ascii="Times New Roman" w:eastAsia="Times New Roman" w:hAnsi="Times New Roman" w:cs="Times New Roman"/>
          <w:b/>
          <w:bCs/>
          <w:color w:val="000000" w:themeColor="text1"/>
          <w:sz w:val="30"/>
          <w:szCs w:val="30"/>
          <w:lang w:eastAsia="ru-RU"/>
        </w:rPr>
      </w:pPr>
      <w:r w:rsidRPr="00E5637A">
        <w:rPr>
          <w:rFonts w:ascii="Times New Roman" w:eastAsia="Times New Roman" w:hAnsi="Times New Roman" w:cs="Times New Roman"/>
          <w:b/>
          <w:bCs/>
          <w:color w:val="000000" w:themeColor="text1"/>
          <w:sz w:val="30"/>
          <w:szCs w:val="30"/>
          <w:lang w:eastAsia="ru-RU"/>
        </w:rPr>
        <w:t>III. Ответственность исполнителя и заказчика</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3"/>
          <w:szCs w:val="23"/>
          <w:lang w:eastAsia="ru-RU"/>
        </w:rPr>
      </w:pPr>
      <w:r w:rsidRPr="00E5637A">
        <w:rPr>
          <w:rFonts w:ascii="Times New Roman" w:eastAsia="Times New Roman" w:hAnsi="Times New Roman" w:cs="Times New Roman"/>
          <w:color w:val="000000" w:themeColor="text1"/>
          <w:sz w:val="23"/>
          <w:szCs w:val="23"/>
          <w:lang w:eastAsia="ru-RU"/>
        </w:rPr>
        <w:t> </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17.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18.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а) безвозмездного оказания образовательных услуг;</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б) соразмерного уменьшения стоимости оказанных платных образовательных услуг;</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в) возмещения понесенных им расходов по устранению недостатков оказанных платных образовательных услуг своими силами или третьими лицами.</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19.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20.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в) потребовать уменьшения стоимости платных образовательных услуг;</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г) расторгнуть договор.</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21.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 xml:space="preserve">22. По инициативе исполнителя </w:t>
      </w:r>
      <w:proofErr w:type="gramStart"/>
      <w:r w:rsidRPr="00E5637A">
        <w:rPr>
          <w:rFonts w:ascii="Times New Roman" w:eastAsia="Times New Roman" w:hAnsi="Times New Roman" w:cs="Times New Roman"/>
          <w:color w:val="000000" w:themeColor="text1"/>
          <w:sz w:val="24"/>
          <w:szCs w:val="24"/>
          <w:lang w:eastAsia="ru-RU"/>
        </w:rPr>
        <w:t>договор</w:t>
      </w:r>
      <w:proofErr w:type="gramEnd"/>
      <w:r w:rsidRPr="00E5637A">
        <w:rPr>
          <w:rFonts w:ascii="Times New Roman" w:eastAsia="Times New Roman" w:hAnsi="Times New Roman" w:cs="Times New Roman"/>
          <w:color w:val="000000" w:themeColor="text1"/>
          <w:sz w:val="24"/>
          <w:szCs w:val="24"/>
          <w:lang w:eastAsia="ru-RU"/>
        </w:rPr>
        <w:t xml:space="preserve"> может быть расторгнут в одностороннем порядке в следующих случаях:</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 xml:space="preserve">а) применение к </w:t>
      </w:r>
      <w:proofErr w:type="gramStart"/>
      <w:r w:rsidRPr="00E5637A">
        <w:rPr>
          <w:rFonts w:ascii="Times New Roman" w:eastAsia="Times New Roman" w:hAnsi="Times New Roman" w:cs="Times New Roman"/>
          <w:color w:val="000000" w:themeColor="text1"/>
          <w:sz w:val="24"/>
          <w:szCs w:val="24"/>
          <w:lang w:eastAsia="ru-RU"/>
        </w:rPr>
        <w:t>обучающемуся</w:t>
      </w:r>
      <w:proofErr w:type="gramEnd"/>
      <w:r w:rsidRPr="00E5637A">
        <w:rPr>
          <w:rFonts w:ascii="Times New Roman" w:eastAsia="Times New Roman" w:hAnsi="Times New Roman" w:cs="Times New Roman"/>
          <w:color w:val="000000" w:themeColor="text1"/>
          <w:sz w:val="24"/>
          <w:szCs w:val="24"/>
          <w:lang w:eastAsia="ru-RU"/>
        </w:rPr>
        <w:t>, достигшему возраста 15 лет, отчисления как меры дисциплинарного взыскания;</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 xml:space="preserve">б) невыполнение </w:t>
      </w:r>
      <w:proofErr w:type="gramStart"/>
      <w:r w:rsidRPr="00E5637A">
        <w:rPr>
          <w:rFonts w:ascii="Times New Roman" w:eastAsia="Times New Roman" w:hAnsi="Times New Roman" w:cs="Times New Roman"/>
          <w:color w:val="000000" w:themeColor="text1"/>
          <w:sz w:val="24"/>
          <w:szCs w:val="24"/>
          <w:lang w:eastAsia="ru-RU"/>
        </w:rPr>
        <w:t>обучающимся</w:t>
      </w:r>
      <w:proofErr w:type="gramEnd"/>
      <w:r w:rsidRPr="00E5637A">
        <w:rPr>
          <w:rFonts w:ascii="Times New Roman" w:eastAsia="Times New Roman" w:hAnsi="Times New Roman" w:cs="Times New Roman"/>
          <w:color w:val="000000" w:themeColor="text1"/>
          <w:sz w:val="24"/>
          <w:szCs w:val="24"/>
          <w:lang w:eastAsia="ru-RU"/>
        </w:rPr>
        <w:t xml:space="preserve"> по профессиональной образовательной программе обязанностей по добросовестному освоению такой образовательной программы и выполнению учебного плана;</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в)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E5637A">
        <w:rPr>
          <w:rFonts w:ascii="Times New Roman" w:eastAsia="Times New Roman" w:hAnsi="Times New Roman" w:cs="Times New Roman"/>
          <w:color w:val="000000" w:themeColor="text1"/>
          <w:sz w:val="24"/>
          <w:szCs w:val="24"/>
          <w:lang w:eastAsia="ru-RU"/>
        </w:rPr>
        <w:t>г) просрочка оплаты стоимости платных образовательных услуг;</w:t>
      </w:r>
    </w:p>
    <w:p w:rsidR="00E5637A" w:rsidRPr="00E5637A" w:rsidRDefault="00E5637A" w:rsidP="00E5637A">
      <w:pPr>
        <w:shd w:val="clear" w:color="auto" w:fill="FFFFFF"/>
        <w:spacing w:after="0" w:line="240" w:lineRule="auto"/>
        <w:ind w:firstLine="709"/>
        <w:jc w:val="both"/>
        <w:rPr>
          <w:rFonts w:ascii="Times New Roman" w:eastAsia="Times New Roman" w:hAnsi="Times New Roman" w:cs="Times New Roman"/>
          <w:color w:val="000000" w:themeColor="text1"/>
          <w:sz w:val="23"/>
          <w:szCs w:val="23"/>
          <w:lang w:eastAsia="ru-RU"/>
        </w:rPr>
      </w:pPr>
      <w:r w:rsidRPr="00E5637A">
        <w:rPr>
          <w:rFonts w:ascii="Times New Roman" w:eastAsia="Times New Roman" w:hAnsi="Times New Roman" w:cs="Times New Roman"/>
          <w:color w:val="000000" w:themeColor="text1"/>
          <w:sz w:val="24"/>
          <w:szCs w:val="24"/>
          <w:lang w:eastAsia="ru-RU"/>
        </w:rPr>
        <w:t>д)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4A2185" w:rsidRPr="00E5637A" w:rsidRDefault="004A2185" w:rsidP="00E5637A">
      <w:pPr>
        <w:spacing w:after="0"/>
        <w:ind w:firstLine="709"/>
        <w:jc w:val="both"/>
        <w:rPr>
          <w:color w:val="000000" w:themeColor="text1"/>
        </w:rPr>
      </w:pPr>
    </w:p>
    <w:sectPr w:rsidR="004A2185" w:rsidRPr="00E5637A" w:rsidSect="00E5637A">
      <w:headerReference w:type="default" r:id="rId17"/>
      <w:pgSz w:w="11906" w:h="16838" w:code="9"/>
      <w:pgMar w:top="851" w:right="851" w:bottom="709"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70F3" w:rsidRDefault="002470F3" w:rsidP="00E5637A">
      <w:pPr>
        <w:spacing w:after="0" w:line="240" w:lineRule="auto"/>
      </w:pPr>
      <w:r>
        <w:separator/>
      </w:r>
    </w:p>
  </w:endnote>
  <w:endnote w:type="continuationSeparator" w:id="0">
    <w:p w:rsidR="002470F3" w:rsidRDefault="002470F3" w:rsidP="00E56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70F3" w:rsidRDefault="002470F3" w:rsidP="00E5637A">
      <w:pPr>
        <w:spacing w:after="0" w:line="240" w:lineRule="auto"/>
      </w:pPr>
      <w:r>
        <w:separator/>
      </w:r>
    </w:p>
  </w:footnote>
  <w:footnote w:type="continuationSeparator" w:id="0">
    <w:p w:rsidR="002470F3" w:rsidRDefault="002470F3" w:rsidP="00E563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1357081"/>
      <w:docPartObj>
        <w:docPartGallery w:val="Page Numbers (Top of Page)"/>
        <w:docPartUnique/>
      </w:docPartObj>
    </w:sdtPr>
    <w:sdtContent>
      <w:p w:rsidR="00E5637A" w:rsidRDefault="00E5637A">
        <w:pPr>
          <w:pStyle w:val="a5"/>
          <w:jc w:val="center"/>
        </w:pPr>
        <w:r>
          <w:fldChar w:fldCharType="begin"/>
        </w:r>
        <w:r>
          <w:instrText>PAGE   \* MERGEFORMAT</w:instrText>
        </w:r>
        <w:r>
          <w:fldChar w:fldCharType="separate"/>
        </w:r>
        <w:r w:rsidR="00503572">
          <w:rPr>
            <w:noProof/>
          </w:rPr>
          <w:t>4</w:t>
        </w:r>
        <w:r>
          <w:fldChar w:fldCharType="end"/>
        </w:r>
      </w:p>
    </w:sdtContent>
  </w:sdt>
  <w:p w:rsidR="00E5637A" w:rsidRDefault="00E5637A">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85D"/>
    <w:rsid w:val="002470F3"/>
    <w:rsid w:val="004A2185"/>
    <w:rsid w:val="00503572"/>
    <w:rsid w:val="00AC685D"/>
    <w:rsid w:val="00E563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563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637A"/>
    <w:rPr>
      <w:rFonts w:ascii="Times New Roman" w:eastAsia="Times New Roman" w:hAnsi="Times New Roman" w:cs="Times New Roman"/>
      <w:b/>
      <w:bCs/>
      <w:kern w:val="36"/>
      <w:sz w:val="48"/>
      <w:szCs w:val="48"/>
      <w:lang w:eastAsia="ru-RU"/>
    </w:rPr>
  </w:style>
  <w:style w:type="paragraph" w:customStyle="1" w:styleId="s1">
    <w:name w:val="s_1"/>
    <w:basedOn w:val="a"/>
    <w:rsid w:val="00E563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E563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5637A"/>
    <w:rPr>
      <w:color w:val="0000FF"/>
      <w:u w:val="single"/>
    </w:rPr>
  </w:style>
  <w:style w:type="paragraph" w:customStyle="1" w:styleId="s16">
    <w:name w:val="s_16"/>
    <w:basedOn w:val="a"/>
    <w:rsid w:val="00E563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E5637A"/>
  </w:style>
  <w:style w:type="paragraph" w:customStyle="1" w:styleId="s3">
    <w:name w:val="s_3"/>
    <w:basedOn w:val="a"/>
    <w:rsid w:val="00E563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E563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E5637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5637A"/>
  </w:style>
  <w:style w:type="paragraph" w:styleId="a7">
    <w:name w:val="footer"/>
    <w:basedOn w:val="a"/>
    <w:link w:val="a8"/>
    <w:uiPriority w:val="99"/>
    <w:unhideWhenUsed/>
    <w:rsid w:val="00E5637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5637A"/>
  </w:style>
  <w:style w:type="paragraph" w:styleId="a9">
    <w:name w:val="Balloon Text"/>
    <w:basedOn w:val="a"/>
    <w:link w:val="aa"/>
    <w:uiPriority w:val="99"/>
    <w:semiHidden/>
    <w:unhideWhenUsed/>
    <w:rsid w:val="00E5637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563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563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637A"/>
    <w:rPr>
      <w:rFonts w:ascii="Times New Roman" w:eastAsia="Times New Roman" w:hAnsi="Times New Roman" w:cs="Times New Roman"/>
      <w:b/>
      <w:bCs/>
      <w:kern w:val="36"/>
      <w:sz w:val="48"/>
      <w:szCs w:val="48"/>
      <w:lang w:eastAsia="ru-RU"/>
    </w:rPr>
  </w:style>
  <w:style w:type="paragraph" w:customStyle="1" w:styleId="s1">
    <w:name w:val="s_1"/>
    <w:basedOn w:val="a"/>
    <w:rsid w:val="00E563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E563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5637A"/>
    <w:rPr>
      <w:color w:val="0000FF"/>
      <w:u w:val="single"/>
    </w:rPr>
  </w:style>
  <w:style w:type="paragraph" w:customStyle="1" w:styleId="s16">
    <w:name w:val="s_16"/>
    <w:basedOn w:val="a"/>
    <w:rsid w:val="00E563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E5637A"/>
  </w:style>
  <w:style w:type="paragraph" w:customStyle="1" w:styleId="s3">
    <w:name w:val="s_3"/>
    <w:basedOn w:val="a"/>
    <w:rsid w:val="00E563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E563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E5637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5637A"/>
  </w:style>
  <w:style w:type="paragraph" w:styleId="a7">
    <w:name w:val="footer"/>
    <w:basedOn w:val="a"/>
    <w:link w:val="a8"/>
    <w:uiPriority w:val="99"/>
    <w:unhideWhenUsed/>
    <w:rsid w:val="00E5637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5637A"/>
  </w:style>
  <w:style w:type="paragraph" w:styleId="a9">
    <w:name w:val="Balloon Text"/>
    <w:basedOn w:val="a"/>
    <w:link w:val="aa"/>
    <w:uiPriority w:val="99"/>
    <w:semiHidden/>
    <w:unhideWhenUsed/>
    <w:rsid w:val="00E5637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563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6323745">
      <w:bodyDiv w:val="1"/>
      <w:marLeft w:val="0"/>
      <w:marRight w:val="0"/>
      <w:marTop w:val="0"/>
      <w:marBottom w:val="0"/>
      <w:divBdr>
        <w:top w:val="none" w:sz="0" w:space="0" w:color="auto"/>
        <w:left w:val="none" w:sz="0" w:space="0" w:color="auto"/>
        <w:bottom w:val="none" w:sz="0" w:space="0" w:color="auto"/>
        <w:right w:val="none" w:sz="0" w:space="0" w:color="auto"/>
      </w:divBdr>
      <w:divsChild>
        <w:div w:id="1118836657">
          <w:marLeft w:val="0"/>
          <w:marRight w:val="0"/>
          <w:marTop w:val="0"/>
          <w:marBottom w:val="0"/>
          <w:divBdr>
            <w:top w:val="none" w:sz="0" w:space="0" w:color="auto"/>
            <w:left w:val="none" w:sz="0" w:space="0" w:color="auto"/>
            <w:bottom w:val="none" w:sz="0" w:space="0" w:color="auto"/>
            <w:right w:val="none" w:sz="0" w:space="0" w:color="auto"/>
          </w:divBdr>
          <w:divsChild>
            <w:div w:id="655113138">
              <w:marLeft w:val="0"/>
              <w:marRight w:val="0"/>
              <w:marTop w:val="0"/>
              <w:marBottom w:val="0"/>
              <w:divBdr>
                <w:top w:val="none" w:sz="0" w:space="0" w:color="auto"/>
                <w:left w:val="none" w:sz="0" w:space="0" w:color="auto"/>
                <w:bottom w:val="none" w:sz="0" w:space="0" w:color="auto"/>
                <w:right w:val="none" w:sz="0" w:space="0" w:color="auto"/>
              </w:divBdr>
              <w:divsChild>
                <w:div w:id="1634628193">
                  <w:marLeft w:val="0"/>
                  <w:marRight w:val="0"/>
                  <w:marTop w:val="0"/>
                  <w:marBottom w:val="0"/>
                  <w:divBdr>
                    <w:top w:val="none" w:sz="0" w:space="0" w:color="auto"/>
                    <w:left w:val="none" w:sz="0" w:space="0" w:color="auto"/>
                    <w:bottom w:val="none" w:sz="0" w:space="0" w:color="auto"/>
                    <w:right w:val="none" w:sz="0" w:space="0" w:color="auto"/>
                  </w:divBdr>
                </w:div>
                <w:div w:id="491071549">
                  <w:marLeft w:val="0"/>
                  <w:marRight w:val="0"/>
                  <w:marTop w:val="0"/>
                  <w:marBottom w:val="0"/>
                  <w:divBdr>
                    <w:top w:val="none" w:sz="0" w:space="0" w:color="auto"/>
                    <w:left w:val="none" w:sz="0" w:space="0" w:color="auto"/>
                    <w:bottom w:val="none" w:sz="0" w:space="0" w:color="auto"/>
                    <w:right w:val="none" w:sz="0" w:space="0" w:color="auto"/>
                  </w:divBdr>
                </w:div>
                <w:div w:id="2054303121">
                  <w:marLeft w:val="0"/>
                  <w:marRight w:val="0"/>
                  <w:marTop w:val="0"/>
                  <w:marBottom w:val="0"/>
                  <w:divBdr>
                    <w:top w:val="none" w:sz="0" w:space="0" w:color="auto"/>
                    <w:left w:val="none" w:sz="0" w:space="0" w:color="auto"/>
                    <w:bottom w:val="none" w:sz="0" w:space="0" w:color="auto"/>
                    <w:right w:val="none" w:sz="0" w:space="0" w:color="auto"/>
                  </w:divBdr>
                  <w:divsChild>
                    <w:div w:id="1925262134">
                      <w:marLeft w:val="0"/>
                      <w:marRight w:val="0"/>
                      <w:marTop w:val="0"/>
                      <w:marBottom w:val="0"/>
                      <w:divBdr>
                        <w:top w:val="none" w:sz="0" w:space="0" w:color="auto"/>
                        <w:left w:val="none" w:sz="0" w:space="0" w:color="auto"/>
                        <w:bottom w:val="none" w:sz="0" w:space="0" w:color="auto"/>
                        <w:right w:val="none" w:sz="0" w:space="0" w:color="auto"/>
                      </w:divBdr>
                      <w:divsChild>
                        <w:div w:id="1708872309">
                          <w:marLeft w:val="0"/>
                          <w:marRight w:val="0"/>
                          <w:marTop w:val="0"/>
                          <w:marBottom w:val="300"/>
                          <w:divBdr>
                            <w:top w:val="none" w:sz="0" w:space="0" w:color="auto"/>
                            <w:left w:val="none" w:sz="0" w:space="0" w:color="auto"/>
                            <w:bottom w:val="none" w:sz="0" w:space="0" w:color="auto"/>
                            <w:right w:val="none" w:sz="0" w:space="0" w:color="auto"/>
                          </w:divBdr>
                        </w:div>
                      </w:divsChild>
                    </w:div>
                    <w:div w:id="1732801736">
                      <w:marLeft w:val="0"/>
                      <w:marRight w:val="0"/>
                      <w:marTop w:val="0"/>
                      <w:marBottom w:val="0"/>
                      <w:divBdr>
                        <w:top w:val="none" w:sz="0" w:space="0" w:color="auto"/>
                        <w:left w:val="none" w:sz="0" w:space="0" w:color="auto"/>
                        <w:bottom w:val="none" w:sz="0" w:space="0" w:color="auto"/>
                        <w:right w:val="none" w:sz="0" w:space="0" w:color="auto"/>
                      </w:divBdr>
                      <w:divsChild>
                        <w:div w:id="1338924552">
                          <w:marLeft w:val="0"/>
                          <w:marRight w:val="0"/>
                          <w:marTop w:val="0"/>
                          <w:marBottom w:val="0"/>
                          <w:divBdr>
                            <w:top w:val="none" w:sz="0" w:space="0" w:color="auto"/>
                            <w:left w:val="none" w:sz="0" w:space="0" w:color="auto"/>
                            <w:bottom w:val="none" w:sz="0" w:space="0" w:color="auto"/>
                            <w:right w:val="none" w:sz="0" w:space="0" w:color="auto"/>
                          </w:divBdr>
                        </w:div>
                        <w:div w:id="249430130">
                          <w:marLeft w:val="0"/>
                          <w:marRight w:val="0"/>
                          <w:marTop w:val="0"/>
                          <w:marBottom w:val="0"/>
                          <w:divBdr>
                            <w:top w:val="none" w:sz="0" w:space="0" w:color="auto"/>
                            <w:left w:val="none" w:sz="0" w:space="0" w:color="auto"/>
                            <w:bottom w:val="none" w:sz="0" w:space="0" w:color="auto"/>
                            <w:right w:val="none" w:sz="0" w:space="0" w:color="auto"/>
                          </w:divBdr>
                        </w:div>
                        <w:div w:id="489831124">
                          <w:marLeft w:val="0"/>
                          <w:marRight w:val="0"/>
                          <w:marTop w:val="0"/>
                          <w:marBottom w:val="0"/>
                          <w:divBdr>
                            <w:top w:val="none" w:sz="0" w:space="0" w:color="auto"/>
                            <w:left w:val="none" w:sz="0" w:space="0" w:color="auto"/>
                            <w:bottom w:val="none" w:sz="0" w:space="0" w:color="auto"/>
                            <w:right w:val="none" w:sz="0" w:space="0" w:color="auto"/>
                          </w:divBdr>
                        </w:div>
                        <w:div w:id="2132704799">
                          <w:marLeft w:val="0"/>
                          <w:marRight w:val="0"/>
                          <w:marTop w:val="0"/>
                          <w:marBottom w:val="0"/>
                          <w:divBdr>
                            <w:top w:val="none" w:sz="0" w:space="0" w:color="auto"/>
                            <w:left w:val="none" w:sz="0" w:space="0" w:color="auto"/>
                            <w:bottom w:val="none" w:sz="0" w:space="0" w:color="auto"/>
                            <w:right w:val="none" w:sz="0" w:space="0" w:color="auto"/>
                          </w:divBdr>
                        </w:div>
                        <w:div w:id="551884600">
                          <w:marLeft w:val="0"/>
                          <w:marRight w:val="0"/>
                          <w:marTop w:val="0"/>
                          <w:marBottom w:val="0"/>
                          <w:divBdr>
                            <w:top w:val="none" w:sz="0" w:space="0" w:color="auto"/>
                            <w:left w:val="none" w:sz="0" w:space="0" w:color="auto"/>
                            <w:bottom w:val="none" w:sz="0" w:space="0" w:color="auto"/>
                            <w:right w:val="none" w:sz="0" w:space="0" w:color="auto"/>
                          </w:divBdr>
                        </w:div>
                        <w:div w:id="1015380039">
                          <w:marLeft w:val="0"/>
                          <w:marRight w:val="0"/>
                          <w:marTop w:val="0"/>
                          <w:marBottom w:val="0"/>
                          <w:divBdr>
                            <w:top w:val="none" w:sz="0" w:space="0" w:color="auto"/>
                            <w:left w:val="none" w:sz="0" w:space="0" w:color="auto"/>
                            <w:bottom w:val="none" w:sz="0" w:space="0" w:color="auto"/>
                            <w:right w:val="none" w:sz="0" w:space="0" w:color="auto"/>
                          </w:divBdr>
                        </w:div>
                        <w:div w:id="1508055833">
                          <w:marLeft w:val="0"/>
                          <w:marRight w:val="0"/>
                          <w:marTop w:val="0"/>
                          <w:marBottom w:val="0"/>
                          <w:divBdr>
                            <w:top w:val="none" w:sz="0" w:space="0" w:color="auto"/>
                            <w:left w:val="none" w:sz="0" w:space="0" w:color="auto"/>
                            <w:bottom w:val="none" w:sz="0" w:space="0" w:color="auto"/>
                            <w:right w:val="none" w:sz="0" w:space="0" w:color="auto"/>
                          </w:divBdr>
                        </w:div>
                        <w:div w:id="498084166">
                          <w:marLeft w:val="0"/>
                          <w:marRight w:val="0"/>
                          <w:marTop w:val="0"/>
                          <w:marBottom w:val="0"/>
                          <w:divBdr>
                            <w:top w:val="none" w:sz="0" w:space="0" w:color="auto"/>
                            <w:left w:val="none" w:sz="0" w:space="0" w:color="auto"/>
                            <w:bottom w:val="none" w:sz="0" w:space="0" w:color="auto"/>
                            <w:right w:val="none" w:sz="0" w:space="0" w:color="auto"/>
                          </w:divBdr>
                        </w:div>
                        <w:div w:id="103547266">
                          <w:marLeft w:val="0"/>
                          <w:marRight w:val="0"/>
                          <w:marTop w:val="0"/>
                          <w:marBottom w:val="0"/>
                          <w:divBdr>
                            <w:top w:val="none" w:sz="0" w:space="0" w:color="auto"/>
                            <w:left w:val="none" w:sz="0" w:space="0" w:color="auto"/>
                            <w:bottom w:val="none" w:sz="0" w:space="0" w:color="auto"/>
                            <w:right w:val="none" w:sz="0" w:space="0" w:color="auto"/>
                          </w:divBdr>
                        </w:div>
                      </w:divsChild>
                    </w:div>
                    <w:div w:id="1460952434">
                      <w:marLeft w:val="0"/>
                      <w:marRight w:val="0"/>
                      <w:marTop w:val="0"/>
                      <w:marBottom w:val="0"/>
                      <w:divBdr>
                        <w:top w:val="none" w:sz="0" w:space="0" w:color="auto"/>
                        <w:left w:val="none" w:sz="0" w:space="0" w:color="auto"/>
                        <w:bottom w:val="none" w:sz="0" w:space="0" w:color="auto"/>
                        <w:right w:val="none" w:sz="0" w:space="0" w:color="auto"/>
                      </w:divBdr>
                      <w:divsChild>
                        <w:div w:id="1014378689">
                          <w:marLeft w:val="0"/>
                          <w:marRight w:val="0"/>
                          <w:marTop w:val="0"/>
                          <w:marBottom w:val="0"/>
                          <w:divBdr>
                            <w:top w:val="none" w:sz="0" w:space="0" w:color="auto"/>
                            <w:left w:val="none" w:sz="0" w:space="0" w:color="auto"/>
                            <w:bottom w:val="none" w:sz="0" w:space="0" w:color="auto"/>
                            <w:right w:val="none" w:sz="0" w:space="0" w:color="auto"/>
                          </w:divBdr>
                        </w:div>
                        <w:div w:id="2076081986">
                          <w:marLeft w:val="0"/>
                          <w:marRight w:val="0"/>
                          <w:marTop w:val="0"/>
                          <w:marBottom w:val="0"/>
                          <w:divBdr>
                            <w:top w:val="none" w:sz="0" w:space="0" w:color="auto"/>
                            <w:left w:val="none" w:sz="0" w:space="0" w:color="auto"/>
                            <w:bottom w:val="none" w:sz="0" w:space="0" w:color="auto"/>
                            <w:right w:val="none" w:sz="0" w:space="0" w:color="auto"/>
                          </w:divBdr>
                        </w:div>
                        <w:div w:id="837040343">
                          <w:marLeft w:val="0"/>
                          <w:marRight w:val="0"/>
                          <w:marTop w:val="0"/>
                          <w:marBottom w:val="0"/>
                          <w:divBdr>
                            <w:top w:val="none" w:sz="0" w:space="0" w:color="auto"/>
                            <w:left w:val="none" w:sz="0" w:space="0" w:color="auto"/>
                            <w:bottom w:val="none" w:sz="0" w:space="0" w:color="auto"/>
                            <w:right w:val="none" w:sz="0" w:space="0" w:color="auto"/>
                          </w:divBdr>
                        </w:div>
                        <w:div w:id="1766221253">
                          <w:marLeft w:val="0"/>
                          <w:marRight w:val="0"/>
                          <w:marTop w:val="0"/>
                          <w:marBottom w:val="0"/>
                          <w:divBdr>
                            <w:top w:val="none" w:sz="0" w:space="0" w:color="auto"/>
                            <w:left w:val="none" w:sz="0" w:space="0" w:color="auto"/>
                            <w:bottom w:val="none" w:sz="0" w:space="0" w:color="auto"/>
                            <w:right w:val="none" w:sz="0" w:space="0" w:color="auto"/>
                          </w:divBdr>
                          <w:divsChild>
                            <w:div w:id="491258355">
                              <w:marLeft w:val="0"/>
                              <w:marRight w:val="0"/>
                              <w:marTop w:val="0"/>
                              <w:marBottom w:val="0"/>
                              <w:divBdr>
                                <w:top w:val="none" w:sz="0" w:space="0" w:color="auto"/>
                                <w:left w:val="none" w:sz="0" w:space="0" w:color="auto"/>
                                <w:bottom w:val="none" w:sz="0" w:space="0" w:color="auto"/>
                                <w:right w:val="none" w:sz="0" w:space="0" w:color="auto"/>
                              </w:divBdr>
                            </w:div>
                            <w:div w:id="1382559869">
                              <w:marLeft w:val="0"/>
                              <w:marRight w:val="0"/>
                              <w:marTop w:val="0"/>
                              <w:marBottom w:val="0"/>
                              <w:divBdr>
                                <w:top w:val="none" w:sz="0" w:space="0" w:color="auto"/>
                                <w:left w:val="none" w:sz="0" w:space="0" w:color="auto"/>
                                <w:bottom w:val="none" w:sz="0" w:space="0" w:color="auto"/>
                                <w:right w:val="none" w:sz="0" w:space="0" w:color="auto"/>
                              </w:divBdr>
                            </w:div>
                            <w:div w:id="1330596960">
                              <w:marLeft w:val="0"/>
                              <w:marRight w:val="0"/>
                              <w:marTop w:val="0"/>
                              <w:marBottom w:val="0"/>
                              <w:divBdr>
                                <w:top w:val="none" w:sz="0" w:space="0" w:color="auto"/>
                                <w:left w:val="none" w:sz="0" w:space="0" w:color="auto"/>
                                <w:bottom w:val="none" w:sz="0" w:space="0" w:color="auto"/>
                                <w:right w:val="none" w:sz="0" w:space="0" w:color="auto"/>
                              </w:divBdr>
                            </w:div>
                            <w:div w:id="242375154">
                              <w:marLeft w:val="0"/>
                              <w:marRight w:val="0"/>
                              <w:marTop w:val="0"/>
                              <w:marBottom w:val="0"/>
                              <w:divBdr>
                                <w:top w:val="none" w:sz="0" w:space="0" w:color="auto"/>
                                <w:left w:val="none" w:sz="0" w:space="0" w:color="auto"/>
                                <w:bottom w:val="none" w:sz="0" w:space="0" w:color="auto"/>
                                <w:right w:val="none" w:sz="0" w:space="0" w:color="auto"/>
                              </w:divBdr>
                            </w:div>
                            <w:div w:id="1152792946">
                              <w:marLeft w:val="0"/>
                              <w:marRight w:val="0"/>
                              <w:marTop w:val="0"/>
                              <w:marBottom w:val="0"/>
                              <w:divBdr>
                                <w:top w:val="none" w:sz="0" w:space="0" w:color="auto"/>
                                <w:left w:val="none" w:sz="0" w:space="0" w:color="auto"/>
                                <w:bottom w:val="none" w:sz="0" w:space="0" w:color="auto"/>
                                <w:right w:val="none" w:sz="0" w:space="0" w:color="auto"/>
                              </w:divBdr>
                            </w:div>
                            <w:div w:id="1952467002">
                              <w:marLeft w:val="0"/>
                              <w:marRight w:val="0"/>
                              <w:marTop w:val="0"/>
                              <w:marBottom w:val="0"/>
                              <w:divBdr>
                                <w:top w:val="none" w:sz="0" w:space="0" w:color="auto"/>
                                <w:left w:val="none" w:sz="0" w:space="0" w:color="auto"/>
                                <w:bottom w:val="none" w:sz="0" w:space="0" w:color="auto"/>
                                <w:right w:val="none" w:sz="0" w:space="0" w:color="auto"/>
                              </w:divBdr>
                            </w:div>
                            <w:div w:id="2118988739">
                              <w:marLeft w:val="0"/>
                              <w:marRight w:val="0"/>
                              <w:marTop w:val="0"/>
                              <w:marBottom w:val="0"/>
                              <w:divBdr>
                                <w:top w:val="none" w:sz="0" w:space="0" w:color="auto"/>
                                <w:left w:val="none" w:sz="0" w:space="0" w:color="auto"/>
                                <w:bottom w:val="none" w:sz="0" w:space="0" w:color="auto"/>
                                <w:right w:val="none" w:sz="0" w:space="0" w:color="auto"/>
                              </w:divBdr>
                            </w:div>
                            <w:div w:id="1779989157">
                              <w:marLeft w:val="0"/>
                              <w:marRight w:val="0"/>
                              <w:marTop w:val="0"/>
                              <w:marBottom w:val="0"/>
                              <w:divBdr>
                                <w:top w:val="none" w:sz="0" w:space="0" w:color="auto"/>
                                <w:left w:val="none" w:sz="0" w:space="0" w:color="auto"/>
                                <w:bottom w:val="none" w:sz="0" w:space="0" w:color="auto"/>
                                <w:right w:val="none" w:sz="0" w:space="0" w:color="auto"/>
                              </w:divBdr>
                            </w:div>
                            <w:div w:id="937524459">
                              <w:marLeft w:val="0"/>
                              <w:marRight w:val="0"/>
                              <w:marTop w:val="0"/>
                              <w:marBottom w:val="0"/>
                              <w:divBdr>
                                <w:top w:val="none" w:sz="0" w:space="0" w:color="auto"/>
                                <w:left w:val="none" w:sz="0" w:space="0" w:color="auto"/>
                                <w:bottom w:val="none" w:sz="0" w:space="0" w:color="auto"/>
                                <w:right w:val="none" w:sz="0" w:space="0" w:color="auto"/>
                              </w:divBdr>
                            </w:div>
                            <w:div w:id="1754626856">
                              <w:marLeft w:val="0"/>
                              <w:marRight w:val="0"/>
                              <w:marTop w:val="0"/>
                              <w:marBottom w:val="0"/>
                              <w:divBdr>
                                <w:top w:val="none" w:sz="0" w:space="0" w:color="auto"/>
                                <w:left w:val="none" w:sz="0" w:space="0" w:color="auto"/>
                                <w:bottom w:val="none" w:sz="0" w:space="0" w:color="auto"/>
                                <w:right w:val="none" w:sz="0" w:space="0" w:color="auto"/>
                              </w:divBdr>
                            </w:div>
                            <w:div w:id="1613900368">
                              <w:marLeft w:val="0"/>
                              <w:marRight w:val="0"/>
                              <w:marTop w:val="0"/>
                              <w:marBottom w:val="0"/>
                              <w:divBdr>
                                <w:top w:val="none" w:sz="0" w:space="0" w:color="auto"/>
                                <w:left w:val="none" w:sz="0" w:space="0" w:color="auto"/>
                                <w:bottom w:val="none" w:sz="0" w:space="0" w:color="auto"/>
                                <w:right w:val="none" w:sz="0" w:space="0" w:color="auto"/>
                              </w:divBdr>
                            </w:div>
                            <w:div w:id="1439637207">
                              <w:marLeft w:val="0"/>
                              <w:marRight w:val="0"/>
                              <w:marTop w:val="0"/>
                              <w:marBottom w:val="0"/>
                              <w:divBdr>
                                <w:top w:val="none" w:sz="0" w:space="0" w:color="auto"/>
                                <w:left w:val="none" w:sz="0" w:space="0" w:color="auto"/>
                                <w:bottom w:val="none" w:sz="0" w:space="0" w:color="auto"/>
                                <w:right w:val="none" w:sz="0" w:space="0" w:color="auto"/>
                              </w:divBdr>
                            </w:div>
                            <w:div w:id="928928682">
                              <w:marLeft w:val="0"/>
                              <w:marRight w:val="0"/>
                              <w:marTop w:val="0"/>
                              <w:marBottom w:val="0"/>
                              <w:divBdr>
                                <w:top w:val="none" w:sz="0" w:space="0" w:color="auto"/>
                                <w:left w:val="none" w:sz="0" w:space="0" w:color="auto"/>
                                <w:bottom w:val="none" w:sz="0" w:space="0" w:color="auto"/>
                                <w:right w:val="none" w:sz="0" w:space="0" w:color="auto"/>
                              </w:divBdr>
                            </w:div>
                            <w:div w:id="822043394">
                              <w:marLeft w:val="0"/>
                              <w:marRight w:val="0"/>
                              <w:marTop w:val="0"/>
                              <w:marBottom w:val="0"/>
                              <w:divBdr>
                                <w:top w:val="none" w:sz="0" w:space="0" w:color="auto"/>
                                <w:left w:val="none" w:sz="0" w:space="0" w:color="auto"/>
                                <w:bottom w:val="none" w:sz="0" w:space="0" w:color="auto"/>
                                <w:right w:val="none" w:sz="0" w:space="0" w:color="auto"/>
                              </w:divBdr>
                            </w:div>
                            <w:div w:id="1457336336">
                              <w:marLeft w:val="0"/>
                              <w:marRight w:val="0"/>
                              <w:marTop w:val="0"/>
                              <w:marBottom w:val="0"/>
                              <w:divBdr>
                                <w:top w:val="none" w:sz="0" w:space="0" w:color="auto"/>
                                <w:left w:val="none" w:sz="0" w:space="0" w:color="auto"/>
                                <w:bottom w:val="none" w:sz="0" w:space="0" w:color="auto"/>
                                <w:right w:val="none" w:sz="0" w:space="0" w:color="auto"/>
                              </w:divBdr>
                            </w:div>
                          </w:divsChild>
                        </w:div>
                        <w:div w:id="1391228939">
                          <w:marLeft w:val="0"/>
                          <w:marRight w:val="0"/>
                          <w:marTop w:val="0"/>
                          <w:marBottom w:val="0"/>
                          <w:divBdr>
                            <w:top w:val="none" w:sz="0" w:space="0" w:color="auto"/>
                            <w:left w:val="none" w:sz="0" w:space="0" w:color="auto"/>
                            <w:bottom w:val="none" w:sz="0" w:space="0" w:color="auto"/>
                            <w:right w:val="none" w:sz="0" w:space="0" w:color="auto"/>
                          </w:divBdr>
                        </w:div>
                        <w:div w:id="1564222265">
                          <w:marLeft w:val="0"/>
                          <w:marRight w:val="0"/>
                          <w:marTop w:val="0"/>
                          <w:marBottom w:val="0"/>
                          <w:divBdr>
                            <w:top w:val="none" w:sz="0" w:space="0" w:color="auto"/>
                            <w:left w:val="none" w:sz="0" w:space="0" w:color="auto"/>
                            <w:bottom w:val="none" w:sz="0" w:space="0" w:color="auto"/>
                            <w:right w:val="none" w:sz="0" w:space="0" w:color="auto"/>
                          </w:divBdr>
                        </w:div>
                        <w:div w:id="1253856788">
                          <w:marLeft w:val="0"/>
                          <w:marRight w:val="0"/>
                          <w:marTop w:val="0"/>
                          <w:marBottom w:val="0"/>
                          <w:divBdr>
                            <w:top w:val="none" w:sz="0" w:space="0" w:color="auto"/>
                            <w:left w:val="none" w:sz="0" w:space="0" w:color="auto"/>
                            <w:bottom w:val="none" w:sz="0" w:space="0" w:color="auto"/>
                            <w:right w:val="none" w:sz="0" w:space="0" w:color="auto"/>
                          </w:divBdr>
                        </w:div>
                      </w:divsChild>
                    </w:div>
                    <w:div w:id="419763314">
                      <w:marLeft w:val="0"/>
                      <w:marRight w:val="0"/>
                      <w:marTop w:val="0"/>
                      <w:marBottom w:val="0"/>
                      <w:divBdr>
                        <w:top w:val="none" w:sz="0" w:space="0" w:color="auto"/>
                        <w:left w:val="none" w:sz="0" w:space="0" w:color="auto"/>
                        <w:bottom w:val="none" w:sz="0" w:space="0" w:color="auto"/>
                        <w:right w:val="none" w:sz="0" w:space="0" w:color="auto"/>
                      </w:divBdr>
                      <w:divsChild>
                        <w:div w:id="98182863">
                          <w:marLeft w:val="0"/>
                          <w:marRight w:val="0"/>
                          <w:marTop w:val="0"/>
                          <w:marBottom w:val="0"/>
                          <w:divBdr>
                            <w:top w:val="none" w:sz="0" w:space="0" w:color="auto"/>
                            <w:left w:val="none" w:sz="0" w:space="0" w:color="auto"/>
                            <w:bottom w:val="none" w:sz="0" w:space="0" w:color="auto"/>
                            <w:right w:val="none" w:sz="0" w:space="0" w:color="auto"/>
                          </w:divBdr>
                        </w:div>
                        <w:div w:id="1174299745">
                          <w:marLeft w:val="0"/>
                          <w:marRight w:val="0"/>
                          <w:marTop w:val="0"/>
                          <w:marBottom w:val="0"/>
                          <w:divBdr>
                            <w:top w:val="none" w:sz="0" w:space="0" w:color="auto"/>
                            <w:left w:val="none" w:sz="0" w:space="0" w:color="auto"/>
                            <w:bottom w:val="none" w:sz="0" w:space="0" w:color="auto"/>
                            <w:right w:val="none" w:sz="0" w:space="0" w:color="auto"/>
                          </w:divBdr>
                          <w:divsChild>
                            <w:div w:id="1789472789">
                              <w:marLeft w:val="0"/>
                              <w:marRight w:val="0"/>
                              <w:marTop w:val="0"/>
                              <w:marBottom w:val="0"/>
                              <w:divBdr>
                                <w:top w:val="none" w:sz="0" w:space="0" w:color="auto"/>
                                <w:left w:val="none" w:sz="0" w:space="0" w:color="auto"/>
                                <w:bottom w:val="none" w:sz="0" w:space="0" w:color="auto"/>
                                <w:right w:val="none" w:sz="0" w:space="0" w:color="auto"/>
                              </w:divBdr>
                            </w:div>
                            <w:div w:id="697315553">
                              <w:marLeft w:val="0"/>
                              <w:marRight w:val="0"/>
                              <w:marTop w:val="0"/>
                              <w:marBottom w:val="0"/>
                              <w:divBdr>
                                <w:top w:val="none" w:sz="0" w:space="0" w:color="auto"/>
                                <w:left w:val="none" w:sz="0" w:space="0" w:color="auto"/>
                                <w:bottom w:val="none" w:sz="0" w:space="0" w:color="auto"/>
                                <w:right w:val="none" w:sz="0" w:space="0" w:color="auto"/>
                              </w:divBdr>
                            </w:div>
                            <w:div w:id="939262758">
                              <w:marLeft w:val="0"/>
                              <w:marRight w:val="0"/>
                              <w:marTop w:val="0"/>
                              <w:marBottom w:val="0"/>
                              <w:divBdr>
                                <w:top w:val="none" w:sz="0" w:space="0" w:color="auto"/>
                                <w:left w:val="none" w:sz="0" w:space="0" w:color="auto"/>
                                <w:bottom w:val="none" w:sz="0" w:space="0" w:color="auto"/>
                                <w:right w:val="none" w:sz="0" w:space="0" w:color="auto"/>
                              </w:divBdr>
                            </w:div>
                          </w:divsChild>
                        </w:div>
                        <w:div w:id="2127458788">
                          <w:marLeft w:val="0"/>
                          <w:marRight w:val="0"/>
                          <w:marTop w:val="0"/>
                          <w:marBottom w:val="0"/>
                          <w:divBdr>
                            <w:top w:val="none" w:sz="0" w:space="0" w:color="auto"/>
                            <w:left w:val="none" w:sz="0" w:space="0" w:color="auto"/>
                            <w:bottom w:val="none" w:sz="0" w:space="0" w:color="auto"/>
                            <w:right w:val="none" w:sz="0" w:space="0" w:color="auto"/>
                          </w:divBdr>
                        </w:div>
                        <w:div w:id="32929097">
                          <w:marLeft w:val="0"/>
                          <w:marRight w:val="0"/>
                          <w:marTop w:val="0"/>
                          <w:marBottom w:val="0"/>
                          <w:divBdr>
                            <w:top w:val="none" w:sz="0" w:space="0" w:color="auto"/>
                            <w:left w:val="none" w:sz="0" w:space="0" w:color="auto"/>
                            <w:bottom w:val="none" w:sz="0" w:space="0" w:color="auto"/>
                            <w:right w:val="none" w:sz="0" w:space="0" w:color="auto"/>
                          </w:divBdr>
                          <w:divsChild>
                            <w:div w:id="1327979892">
                              <w:marLeft w:val="0"/>
                              <w:marRight w:val="0"/>
                              <w:marTop w:val="0"/>
                              <w:marBottom w:val="0"/>
                              <w:divBdr>
                                <w:top w:val="none" w:sz="0" w:space="0" w:color="auto"/>
                                <w:left w:val="none" w:sz="0" w:space="0" w:color="auto"/>
                                <w:bottom w:val="none" w:sz="0" w:space="0" w:color="auto"/>
                                <w:right w:val="none" w:sz="0" w:space="0" w:color="auto"/>
                              </w:divBdr>
                            </w:div>
                            <w:div w:id="1645815134">
                              <w:marLeft w:val="0"/>
                              <w:marRight w:val="0"/>
                              <w:marTop w:val="0"/>
                              <w:marBottom w:val="0"/>
                              <w:divBdr>
                                <w:top w:val="none" w:sz="0" w:space="0" w:color="auto"/>
                                <w:left w:val="none" w:sz="0" w:space="0" w:color="auto"/>
                                <w:bottom w:val="none" w:sz="0" w:space="0" w:color="auto"/>
                                <w:right w:val="none" w:sz="0" w:space="0" w:color="auto"/>
                              </w:divBdr>
                            </w:div>
                            <w:div w:id="581641317">
                              <w:marLeft w:val="0"/>
                              <w:marRight w:val="0"/>
                              <w:marTop w:val="0"/>
                              <w:marBottom w:val="0"/>
                              <w:divBdr>
                                <w:top w:val="none" w:sz="0" w:space="0" w:color="auto"/>
                                <w:left w:val="none" w:sz="0" w:space="0" w:color="auto"/>
                                <w:bottom w:val="none" w:sz="0" w:space="0" w:color="auto"/>
                                <w:right w:val="none" w:sz="0" w:space="0" w:color="auto"/>
                              </w:divBdr>
                            </w:div>
                            <w:div w:id="1167746212">
                              <w:marLeft w:val="0"/>
                              <w:marRight w:val="0"/>
                              <w:marTop w:val="0"/>
                              <w:marBottom w:val="0"/>
                              <w:divBdr>
                                <w:top w:val="none" w:sz="0" w:space="0" w:color="auto"/>
                                <w:left w:val="none" w:sz="0" w:space="0" w:color="auto"/>
                                <w:bottom w:val="none" w:sz="0" w:space="0" w:color="auto"/>
                                <w:right w:val="none" w:sz="0" w:space="0" w:color="auto"/>
                              </w:divBdr>
                            </w:div>
                          </w:divsChild>
                        </w:div>
                        <w:div w:id="660894158">
                          <w:marLeft w:val="0"/>
                          <w:marRight w:val="0"/>
                          <w:marTop w:val="0"/>
                          <w:marBottom w:val="0"/>
                          <w:divBdr>
                            <w:top w:val="none" w:sz="0" w:space="0" w:color="auto"/>
                            <w:left w:val="none" w:sz="0" w:space="0" w:color="auto"/>
                            <w:bottom w:val="none" w:sz="0" w:space="0" w:color="auto"/>
                            <w:right w:val="none" w:sz="0" w:space="0" w:color="auto"/>
                          </w:divBdr>
                        </w:div>
                        <w:div w:id="800004111">
                          <w:marLeft w:val="0"/>
                          <w:marRight w:val="0"/>
                          <w:marTop w:val="0"/>
                          <w:marBottom w:val="0"/>
                          <w:divBdr>
                            <w:top w:val="none" w:sz="0" w:space="0" w:color="auto"/>
                            <w:left w:val="none" w:sz="0" w:space="0" w:color="auto"/>
                            <w:bottom w:val="none" w:sz="0" w:space="0" w:color="auto"/>
                            <w:right w:val="none" w:sz="0" w:space="0" w:color="auto"/>
                          </w:divBdr>
                          <w:divsChild>
                            <w:div w:id="122240589">
                              <w:marLeft w:val="0"/>
                              <w:marRight w:val="0"/>
                              <w:marTop w:val="0"/>
                              <w:marBottom w:val="0"/>
                              <w:divBdr>
                                <w:top w:val="none" w:sz="0" w:space="0" w:color="auto"/>
                                <w:left w:val="none" w:sz="0" w:space="0" w:color="auto"/>
                                <w:bottom w:val="none" w:sz="0" w:space="0" w:color="auto"/>
                                <w:right w:val="none" w:sz="0" w:space="0" w:color="auto"/>
                              </w:divBdr>
                            </w:div>
                            <w:div w:id="817573389">
                              <w:marLeft w:val="0"/>
                              <w:marRight w:val="0"/>
                              <w:marTop w:val="0"/>
                              <w:marBottom w:val="0"/>
                              <w:divBdr>
                                <w:top w:val="none" w:sz="0" w:space="0" w:color="auto"/>
                                <w:left w:val="none" w:sz="0" w:space="0" w:color="auto"/>
                                <w:bottom w:val="none" w:sz="0" w:space="0" w:color="auto"/>
                                <w:right w:val="none" w:sz="0" w:space="0" w:color="auto"/>
                              </w:divBdr>
                            </w:div>
                            <w:div w:id="976764403">
                              <w:marLeft w:val="0"/>
                              <w:marRight w:val="0"/>
                              <w:marTop w:val="0"/>
                              <w:marBottom w:val="0"/>
                              <w:divBdr>
                                <w:top w:val="none" w:sz="0" w:space="0" w:color="auto"/>
                                <w:left w:val="none" w:sz="0" w:space="0" w:color="auto"/>
                                <w:bottom w:val="none" w:sz="0" w:space="0" w:color="auto"/>
                                <w:right w:val="none" w:sz="0" w:space="0" w:color="auto"/>
                              </w:divBdr>
                            </w:div>
                            <w:div w:id="949622831">
                              <w:marLeft w:val="0"/>
                              <w:marRight w:val="0"/>
                              <w:marTop w:val="0"/>
                              <w:marBottom w:val="0"/>
                              <w:divBdr>
                                <w:top w:val="none" w:sz="0" w:space="0" w:color="auto"/>
                                <w:left w:val="none" w:sz="0" w:space="0" w:color="auto"/>
                                <w:bottom w:val="none" w:sz="0" w:space="0" w:color="auto"/>
                                <w:right w:val="none" w:sz="0" w:space="0" w:color="auto"/>
                              </w:divBdr>
                            </w:div>
                            <w:div w:id="164149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4660486/4ccebf1a1bf6f62dad9ae9f93f1edff2/" TargetMode="External"/><Relationship Id="rId13" Type="http://schemas.openxmlformats.org/officeDocument/2006/relationships/hyperlink" Target="https://base.garant.ru/7029136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ase.garant.ru/70291362/ff9fa08d419e8a3992b637ce02f95752/" TargetMode="External"/><Relationship Id="rId12" Type="http://schemas.openxmlformats.org/officeDocument/2006/relationships/hyperlink" Target="https://base.garant.ru/10106035/" TargetMode="External"/><Relationship Id="rId17"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https://base.garant.ru/70291362/1b93c134b90c6071b4dc3f495464b753/"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base.garant.ru/74660486/4ccebf1a1bf6f62dad9ae9f93f1edff2/" TargetMode="External"/><Relationship Id="rId5" Type="http://schemas.openxmlformats.org/officeDocument/2006/relationships/footnotes" Target="footnotes.xml"/><Relationship Id="rId15" Type="http://schemas.openxmlformats.org/officeDocument/2006/relationships/hyperlink" Target="https://base.garant.ru/74660486/4ccebf1a1bf6f62dad9ae9f93f1edff2/" TargetMode="External"/><Relationship Id="rId10" Type="http://schemas.openxmlformats.org/officeDocument/2006/relationships/hyperlink" Target="https://base.garant.ru/1018011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ase.garant.ru/74660486/" TargetMode="External"/><Relationship Id="rId14" Type="http://schemas.openxmlformats.org/officeDocument/2006/relationships/hyperlink" Target="https://base.garant.ru/74660486/4ccebf1a1bf6f62dad9ae9f93f1edff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1941</Words>
  <Characters>11065</Characters>
  <Application>Microsoft Office Word</Application>
  <DocSecurity>0</DocSecurity>
  <Lines>92</Lines>
  <Paragraphs>25</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Постановление Правительства РФ </vt:lpstr>
      <vt:lpstr>от 15 сентября 2020 г. N 1441 </vt:lpstr>
      <vt:lpstr>"Об утверждении Правил оказания платных образовательных услуг"</vt:lpstr>
    </vt:vector>
  </TitlesOfParts>
  <Company/>
  <LinksUpToDate>false</LinksUpToDate>
  <CharactersWithSpaces>12981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cp:lastPrinted>2021-08-02T08:04:00Z</cp:lastPrinted>
  <dcterms:created xsi:type="dcterms:W3CDTF">2021-08-02T07:58:00Z</dcterms:created>
  <dcterms:modified xsi:type="dcterms:W3CDTF">2021-08-02T08:24:00Z</dcterms:modified>
</cp:coreProperties>
</file>