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EF" w:rsidRDefault="00D30BEF" w:rsidP="00D30BEF">
      <w:pPr>
        <w:tabs>
          <w:tab w:val="left" w:pos="10915"/>
        </w:tabs>
        <w:spacing w:after="0" w:line="240" w:lineRule="auto"/>
        <w:ind w:right="-425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527382128"/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9.2pt">
            <v:imagedata r:id="rId5" o:title="логотип-2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</w:t>
      </w:r>
    </w:p>
    <w:p w:rsidR="00D30BEF" w:rsidRDefault="00D30BEF" w:rsidP="00D30BEF">
      <w:pPr>
        <w:tabs>
          <w:tab w:val="left" w:pos="10915"/>
        </w:tabs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</w:p>
    <w:p w:rsidR="00D30BEF" w:rsidRPr="00B62DE3" w:rsidRDefault="00D30BEF" w:rsidP="00D30BEF">
      <w:pPr>
        <w:tabs>
          <w:tab w:val="left" w:pos="10915"/>
        </w:tabs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D7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E3">
        <w:rPr>
          <w:rFonts w:ascii="Times New Roman" w:hAnsi="Times New Roman" w:cs="Times New Roman"/>
          <w:b/>
          <w:sz w:val="24"/>
          <w:szCs w:val="24"/>
        </w:rPr>
        <w:t>Международный конкурс-фестиваль “</w:t>
      </w:r>
      <w:r w:rsidRPr="00B62DE3">
        <w:rPr>
          <w:rFonts w:ascii="Times New Roman" w:hAnsi="Times New Roman" w:cs="Times New Roman"/>
          <w:b/>
          <w:sz w:val="24"/>
          <w:szCs w:val="24"/>
          <w:lang w:val="en-US"/>
        </w:rPr>
        <w:t>Dubai</w:t>
      </w:r>
      <w:r w:rsidRPr="00B6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E3">
        <w:rPr>
          <w:rFonts w:ascii="Times New Roman" w:hAnsi="Times New Roman" w:cs="Times New Roman"/>
          <w:b/>
          <w:sz w:val="24"/>
          <w:szCs w:val="24"/>
          <w:lang w:val="en-US"/>
        </w:rPr>
        <w:t>Music</w:t>
      </w:r>
      <w:r w:rsidRPr="00B6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E3">
        <w:rPr>
          <w:rFonts w:ascii="Times New Roman" w:hAnsi="Times New Roman" w:cs="Times New Roman"/>
          <w:b/>
          <w:sz w:val="24"/>
          <w:szCs w:val="24"/>
          <w:lang w:val="en-US"/>
        </w:rPr>
        <w:t>Festival</w:t>
      </w:r>
      <w:r w:rsidRPr="00B62DE3">
        <w:rPr>
          <w:rFonts w:ascii="Times New Roman" w:hAnsi="Times New Roman" w:cs="Times New Roman"/>
          <w:b/>
          <w:sz w:val="24"/>
          <w:szCs w:val="24"/>
        </w:rPr>
        <w:t>”</w:t>
      </w:r>
    </w:p>
    <w:p w:rsidR="00D30BEF" w:rsidRPr="00B62DE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 – 16 ноября 2021 г.</w:t>
      </w:r>
    </w:p>
    <w:p w:rsidR="00D30BEF" w:rsidRPr="00B62DE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E3">
        <w:rPr>
          <w:rFonts w:ascii="Times New Roman" w:hAnsi="Times New Roman" w:cs="Times New Roman"/>
          <w:b/>
          <w:sz w:val="24"/>
          <w:szCs w:val="24"/>
        </w:rPr>
        <w:t>Объединенные Арабские Эмираты, Дубай.</w:t>
      </w:r>
    </w:p>
    <w:p w:rsidR="00D30BEF" w:rsidRPr="00B62DE3" w:rsidRDefault="00D30BEF" w:rsidP="00D30B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30BEF" w:rsidRPr="00D30BEF" w:rsidRDefault="00D30BEF" w:rsidP="00D30BEF">
      <w:pPr>
        <w:tabs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DE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30BEF">
        <w:rPr>
          <w:rFonts w:ascii="Times New Roman" w:hAnsi="Times New Roman" w:cs="Times New Roman"/>
          <w:b/>
          <w:sz w:val="24"/>
          <w:szCs w:val="24"/>
        </w:rPr>
        <w:t>“</w:t>
      </w:r>
      <w:r w:rsidRPr="00D30BEF">
        <w:rPr>
          <w:rFonts w:ascii="Times New Roman" w:hAnsi="Times New Roman" w:cs="Times New Roman"/>
          <w:b/>
          <w:sz w:val="24"/>
          <w:szCs w:val="24"/>
          <w:lang w:val="en-US"/>
        </w:rPr>
        <w:t>Dubai</w:t>
      </w:r>
      <w:r w:rsidRPr="00D30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EF">
        <w:rPr>
          <w:rFonts w:ascii="Times New Roman" w:hAnsi="Times New Roman" w:cs="Times New Roman"/>
          <w:b/>
          <w:sz w:val="24"/>
          <w:szCs w:val="24"/>
          <w:lang w:val="en-US"/>
        </w:rPr>
        <w:t>Music</w:t>
      </w:r>
      <w:r w:rsidRPr="00D30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BEF">
        <w:rPr>
          <w:rFonts w:ascii="Times New Roman" w:hAnsi="Times New Roman" w:cs="Times New Roman"/>
          <w:b/>
          <w:sz w:val="24"/>
          <w:szCs w:val="24"/>
          <w:lang w:val="en-US"/>
        </w:rPr>
        <w:t>Festival</w:t>
      </w:r>
      <w:r w:rsidRPr="00D30BEF">
        <w:rPr>
          <w:rFonts w:ascii="Times New Roman" w:hAnsi="Times New Roman" w:cs="Times New Roman"/>
          <w:b/>
          <w:sz w:val="24"/>
          <w:szCs w:val="24"/>
        </w:rPr>
        <w:t xml:space="preserve">” - </w:t>
      </w:r>
      <w:r w:rsidRPr="00D3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 конкурс-фестиваль, </w:t>
      </w:r>
      <w:r w:rsidRPr="00D3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будет проходить </w:t>
      </w:r>
      <w:proofErr w:type="gramStart"/>
      <w:r w:rsidRPr="00D3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самом </w:t>
      </w:r>
      <w:r w:rsidRPr="00D3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ярком</w:t>
      </w:r>
      <w:proofErr w:type="gramEnd"/>
      <w:r w:rsidRPr="00D3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незабываемом мегаполисе Ближнего востока - Дубае. Творческие коллективы и отдельные исполнители из разных стран смогут продемонстрировать свой талант в определенном виде искусства перед профессиональным международным жюри. У участников конкурс-фестиваля будет прекрасная возможность познакомиться и завести новых друзей, обменяться культурным и творческим опытом.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3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конкурса участники смогут посетить </w:t>
      </w:r>
      <w:r w:rsidRPr="00D30B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Всемирную Выставку “</w:t>
      </w:r>
      <w:r w:rsidRPr="00D30B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EXPO</w:t>
      </w:r>
      <w:r w:rsidRPr="00D30B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2020”</w:t>
      </w:r>
      <w:r w:rsidRPr="00D30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которая пройдет в Дубае с 1 октября 2021 года. </w:t>
      </w:r>
      <w:r w:rsidRPr="00D30BEF">
        <w:rPr>
          <w:rFonts w:ascii="Times New Roman" w:hAnsi="Times New Roman" w:cs="Times New Roman"/>
          <w:color w:val="222222"/>
          <w:sz w:val="24"/>
          <w:szCs w:val="24"/>
        </w:rPr>
        <w:t>Это беспрецедентное мировое шоу, которое объединяет культуры народов в единую цивилизацию «Человечества».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D30BEF">
        <w:rPr>
          <w:rFonts w:ascii="Times New Roman" w:hAnsi="Times New Roman" w:cs="Times New Roman"/>
          <w:color w:val="222222"/>
          <w:sz w:val="24"/>
          <w:szCs w:val="24"/>
        </w:rPr>
        <w:t xml:space="preserve">Ежедневно семь дней в неделю здесь будут проходить до 15 развлекательных программ, работать до 200 ресторанов и звучать до 60 концертов. В 136 павильонах стран-участниц вы увидите мировые новинки науки и культуры. </w:t>
      </w:r>
    </w:p>
    <w:p w:rsidR="00D30BEF" w:rsidRPr="0046728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BEF" w:rsidRPr="0046728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ЦЕЛИ И ЗАДАЧИ КОНКУРСА-ФЕСТИВАЛЯ</w:t>
      </w:r>
    </w:p>
    <w:p w:rsidR="00D30BEF" w:rsidRPr="00467281" w:rsidRDefault="00D30BEF" w:rsidP="00D30BEF">
      <w:pPr>
        <w:pStyle w:val="a6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1">
        <w:rPr>
          <w:rFonts w:ascii="Times New Roman" w:hAnsi="Times New Roman" w:cs="Times New Roman"/>
          <w:sz w:val="24"/>
          <w:szCs w:val="24"/>
        </w:rPr>
        <w:t>Организация открытого пространства для развития культурных международных контактов в области музыкального творчества;</w:t>
      </w:r>
    </w:p>
    <w:p w:rsidR="00D30BEF" w:rsidRPr="00467281" w:rsidRDefault="00D30BEF" w:rsidP="00D30BEF">
      <w:pPr>
        <w:pStyle w:val="a6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1">
        <w:rPr>
          <w:rFonts w:ascii="Times New Roman" w:hAnsi="Times New Roman" w:cs="Times New Roman"/>
          <w:sz w:val="24"/>
          <w:szCs w:val="24"/>
        </w:rPr>
        <w:t>Развитие, поддержка и популяризация искусства своей страны в Объединенных Арабских Эмиратах;</w:t>
      </w:r>
    </w:p>
    <w:p w:rsidR="00D30BEF" w:rsidRPr="00467281" w:rsidRDefault="00D30BEF" w:rsidP="00D30BEF">
      <w:pPr>
        <w:pStyle w:val="a6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1">
        <w:rPr>
          <w:rFonts w:ascii="Times New Roman" w:hAnsi="Times New Roman" w:cs="Times New Roman"/>
          <w:sz w:val="24"/>
          <w:szCs w:val="24"/>
        </w:rPr>
        <w:t>Воспитание художественного и эстетического вкуса, соответствие международному стандарту творческих достижений в области искусства;</w:t>
      </w:r>
    </w:p>
    <w:p w:rsidR="00D30BEF" w:rsidRPr="00467281" w:rsidRDefault="00D30BEF" w:rsidP="00D30BEF">
      <w:pPr>
        <w:pStyle w:val="a6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Повышение профессионального мастерства и квалификации руководителей творческих коллективов;</w:t>
      </w:r>
    </w:p>
    <w:p w:rsidR="00D30BEF" w:rsidRPr="00467281" w:rsidRDefault="00D30BEF" w:rsidP="00D30BEF">
      <w:pPr>
        <w:pStyle w:val="a6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Укрепление разносторонних творческих, культурных и дружественных связей между участниками из разных стран.</w:t>
      </w:r>
    </w:p>
    <w:p w:rsidR="00D30BEF" w:rsidRPr="002A2A34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BEF" w:rsidRPr="00467281" w:rsidRDefault="00556596" w:rsidP="00D30B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30BEF" w:rsidRPr="00467281">
        <w:rPr>
          <w:rFonts w:ascii="Times New Roman" w:eastAsia="Times New Roman" w:hAnsi="Times New Roman" w:cs="Times New Roman"/>
          <w:b/>
          <w:bCs/>
          <w:sz w:val="24"/>
          <w:szCs w:val="24"/>
        </w:rPr>
        <w:t>. ЖЮРИ КОНКУРСА - ФЕСТИВАЛЯ</w:t>
      </w:r>
    </w:p>
    <w:p w:rsidR="00D30BEF" w:rsidRDefault="00D30BEF" w:rsidP="003A1A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BEF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Выступления конкурсантов оценивают профессионалы</w:t>
      </w:r>
      <w:r w:rsidRPr="00D30BEF">
        <w:rPr>
          <w:rFonts w:ascii="Times New Roman" w:eastAsia="Times New Roman" w:hAnsi="Times New Roman" w:cs="Times New Roman"/>
          <w:sz w:val="24"/>
          <w:szCs w:val="24"/>
        </w:rPr>
        <w:t xml:space="preserve">: профессора, </w:t>
      </w:r>
      <w:r w:rsidRPr="00D30BEF">
        <w:rPr>
          <w:rFonts w:ascii="Times New Roman" w:hAnsi="Times New Roman" w:cs="Times New Roman"/>
          <w:sz w:val="24"/>
          <w:szCs w:val="24"/>
        </w:rPr>
        <w:t>педагоги</w:t>
      </w:r>
      <w:r w:rsidRPr="00D30BEF">
        <w:rPr>
          <w:rFonts w:ascii="Times New Roman" w:eastAsia="Times New Roman" w:hAnsi="Times New Roman" w:cs="Times New Roman"/>
          <w:sz w:val="24"/>
          <w:szCs w:val="24"/>
        </w:rPr>
        <w:t xml:space="preserve"> ведущих ВУЗов и творческих школ</w:t>
      </w:r>
      <w:r w:rsidRPr="00D30B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30BEF">
        <w:rPr>
          <w:rFonts w:ascii="Times New Roman" w:hAnsi="Times New Roman" w:cs="Times New Roman"/>
          <w:sz w:val="24"/>
          <w:szCs w:val="24"/>
        </w:rPr>
        <w:t>России, Индии, Объединенных Арабских Эмиратов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0BEF" w:rsidRPr="00D30BEF" w:rsidRDefault="00D30BEF" w:rsidP="003A1AA1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30BEF">
        <w:rPr>
          <w:rFonts w:ascii="Times New Roman" w:eastAsia="Times New Roman" w:hAnsi="Times New Roman" w:cs="Times New Roman"/>
          <w:sz w:val="24"/>
          <w:szCs w:val="24"/>
        </w:rPr>
        <w:t xml:space="preserve">Жюри формируется и утверждается оргкомитетом конкурса-фестиваля. </w:t>
      </w:r>
    </w:p>
    <w:p w:rsidR="00D30BEF" w:rsidRPr="00467281" w:rsidRDefault="00D30BEF" w:rsidP="00D30BE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оценивает выступление путем закрытого голосования</w:t>
      </w: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;</w:t>
      </w:r>
    </w:p>
    <w:p w:rsidR="00D30BEF" w:rsidRPr="00467281" w:rsidRDefault="00D30BEF" w:rsidP="00D30BE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Жюри вправе разделить звание лауреата между несколькими участниками;</w:t>
      </w:r>
    </w:p>
    <w:p w:rsidR="00D30BEF" w:rsidRPr="00467281" w:rsidRDefault="00D30BEF" w:rsidP="00D30BE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Решения жюри </w:t>
      </w: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 и пересмотру не подлежат;</w:t>
      </w:r>
    </w:p>
    <w:p w:rsidR="00D30BEF" w:rsidRPr="00467281" w:rsidRDefault="00D30BEF" w:rsidP="00D30BE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Оргкомитет не несет ответственности за решение жюри и присуждение мест участникам.</w:t>
      </w:r>
    </w:p>
    <w:p w:rsidR="00D30BEF" w:rsidRPr="00467281" w:rsidRDefault="00D30BEF" w:rsidP="00D3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BEF" w:rsidRPr="00467281" w:rsidRDefault="00556596" w:rsidP="00D30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30BEF" w:rsidRPr="00467281">
        <w:rPr>
          <w:rFonts w:ascii="Times New Roman" w:eastAsia="Times New Roman" w:hAnsi="Times New Roman" w:cs="Times New Roman"/>
          <w:b/>
          <w:bCs/>
          <w:sz w:val="24"/>
          <w:szCs w:val="24"/>
        </w:rPr>
        <w:t>. УЧАСТНИКИ КОНКУРСА – ФЕСТИВАЛЯ</w:t>
      </w:r>
    </w:p>
    <w:p w:rsidR="00D30BEF" w:rsidRPr="00467281" w:rsidRDefault="00D30BEF" w:rsidP="00D30BE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Самодеятельные коллективы, ансамбли, солисты;</w:t>
      </w:r>
    </w:p>
    <w:p w:rsidR="00D30BEF" w:rsidRPr="00467281" w:rsidRDefault="00D30BEF" w:rsidP="00D30BE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Ансамбли, солисты детских школ искусств, детских музыкальных школ, хореографических школ, вокальных студий;</w:t>
      </w:r>
    </w:p>
    <w:p w:rsidR="00D30BEF" w:rsidRPr="00467281" w:rsidRDefault="00D30BEF" w:rsidP="00D30BE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Ансамбли, солисты средних общеобразовательных школ и иных учебных заведений;</w:t>
      </w:r>
    </w:p>
    <w:p w:rsidR="00D30BEF" w:rsidRPr="00467281" w:rsidRDefault="00D30BEF" w:rsidP="00D30BEF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Ансамбли, солисты культурно - досуговых учреждений.</w:t>
      </w:r>
    </w:p>
    <w:p w:rsidR="00D30BEF" w:rsidRPr="00467281" w:rsidRDefault="00D30BEF" w:rsidP="00D3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участию в конкурсе допускаются профессиональные коллективы, выступления которых, оцениваются по отдельной системе.</w:t>
      </w:r>
    </w:p>
    <w:p w:rsidR="00D30BEF" w:rsidRPr="00467281" w:rsidRDefault="00D30BEF" w:rsidP="00D30BEF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0BEF" w:rsidRPr="00467281" w:rsidRDefault="00D30BEF" w:rsidP="00556596">
      <w:pPr>
        <w:pStyle w:val="a7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7796759"/>
      <w:r w:rsidRPr="00467281">
        <w:rPr>
          <w:rFonts w:ascii="Times New Roman" w:hAnsi="Times New Roman" w:cs="Times New Roman"/>
          <w:b/>
          <w:sz w:val="24"/>
          <w:szCs w:val="24"/>
          <w:lang w:eastAsia="ru-RU"/>
        </w:rPr>
        <w:t>ВОЗРАСТНЫЕ КАТЕГОРИИ</w:t>
      </w:r>
    </w:p>
    <w:p w:rsidR="00D30BEF" w:rsidRPr="00467281" w:rsidRDefault="00D30BEF" w:rsidP="00D30BE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t xml:space="preserve">1 возрастная категория: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5 - 8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 возрастная категория: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9 - 12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 возрастная категория: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13 - 17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 возрастная категория: </w:t>
      </w:r>
      <w:r w:rsidRPr="004378A0">
        <w:rPr>
          <w:rFonts w:ascii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br/>
        <w:t>Смешанная группа (коллективы, в которых участники основной возрастной категории составляют менее, чем 80% от общего числа).</w:t>
      </w:r>
    </w:p>
    <w:bookmarkEnd w:id="1"/>
    <w:p w:rsidR="00D30BEF" w:rsidRPr="00467281" w:rsidRDefault="00D30BEF" w:rsidP="00D30B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Pr="00467281" w:rsidRDefault="00D30BEF" w:rsidP="00D30BEF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bookmarkStart w:id="2" w:name="_Hlk7796780"/>
      <w:r w:rsidRPr="00467281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КОНКУРСНЫЕ НОМИНАЦИИ И ФОРМЫ УЧАСТИЯ</w:t>
      </w:r>
    </w:p>
    <w:p w:rsidR="00D30BEF" w:rsidRPr="00467281" w:rsidRDefault="00D30BEF" w:rsidP="00D3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bookmarkStart w:id="3" w:name="_Hlk7796382"/>
      <w:bookmarkEnd w:id="2"/>
      <w:r w:rsidRPr="00467281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Группа A Вокальное искусство</w:t>
      </w: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 (солисты, малые формы, ансамбли, хоры, вокально-инструментальные ансамбли):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Эстрадный вокал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Народный вокал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Академический вокал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Джазовый вокал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Вокально-инструментальные ансамбли</w:t>
      </w:r>
    </w:p>
    <w:p w:rsidR="00D30BEF" w:rsidRPr="00467281" w:rsidRDefault="00D30BEF" w:rsidP="00D30BE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Рок и рэп</w:t>
      </w:r>
    </w:p>
    <w:p w:rsidR="00D30BEF" w:rsidRPr="00467281" w:rsidRDefault="00D30BEF" w:rsidP="00D30BE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p w:rsidR="00D30BEF" w:rsidRPr="00467281" w:rsidRDefault="00D30BEF" w:rsidP="00D3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Группа В</w:t>
      </w:r>
      <w:r w:rsidRPr="00467281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Инструментальное искусство</w:t>
      </w:r>
      <w:r w:rsidRPr="00467281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(солисты, малые формы, ансамбли, оркестры):</w:t>
      </w:r>
    </w:p>
    <w:p w:rsidR="00D30BEF" w:rsidRPr="00467281" w:rsidRDefault="00D30BEF" w:rsidP="00D30BE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Струнные и щипковые инструменты</w:t>
      </w:r>
    </w:p>
    <w:p w:rsidR="00D30BEF" w:rsidRPr="009B3EA2" w:rsidRDefault="00D30BEF" w:rsidP="00D30BE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Духовые инструменты</w:t>
      </w:r>
    </w:p>
    <w:p w:rsidR="00D30BEF" w:rsidRPr="00A91EC3" w:rsidRDefault="00D30BEF" w:rsidP="00D30BE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Народные инструменты</w:t>
      </w:r>
    </w:p>
    <w:p w:rsidR="00D30BEF" w:rsidRPr="00467281" w:rsidRDefault="00D30BEF" w:rsidP="00D30BEF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p w:rsidR="00D30BEF" w:rsidRPr="00467281" w:rsidRDefault="00D30BEF" w:rsidP="00D3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Группа С Хореографическое искусство </w:t>
      </w: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(солисты, малые формы, ансамбли):</w:t>
      </w:r>
    </w:p>
    <w:p w:rsidR="00D30BEF" w:rsidRPr="00467281" w:rsidRDefault="00D30BEF" w:rsidP="00D30BEF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sz w:val="24"/>
          <w:szCs w:val="24"/>
        </w:rPr>
        <w:t>Классический танец</w:t>
      </w:r>
    </w:p>
    <w:p w:rsidR="00D30BEF" w:rsidRPr="00467281" w:rsidRDefault="00D30BEF" w:rsidP="00D30BEF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sz w:val="24"/>
          <w:szCs w:val="24"/>
        </w:rPr>
        <w:t xml:space="preserve">Народный танец </w:t>
      </w:r>
    </w:p>
    <w:p w:rsidR="00D30BEF" w:rsidRPr="00467281" w:rsidRDefault="00D30BEF" w:rsidP="00D30BEF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67281">
        <w:rPr>
          <w:rFonts w:ascii="Times New Roman" w:eastAsia="Times New Roman" w:hAnsi="Times New Roman" w:cs="Times New Roman"/>
          <w:sz w:val="24"/>
          <w:szCs w:val="24"/>
        </w:rPr>
        <w:t xml:space="preserve">Стилизованный танец </w:t>
      </w:r>
    </w:p>
    <w:p w:rsidR="00D30BEF" w:rsidRPr="00A91EC3" w:rsidRDefault="00D30BEF" w:rsidP="00D30BEF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</w:rPr>
        <w:t>Эстрадный танец</w:t>
      </w:r>
    </w:p>
    <w:p w:rsidR="00D30BEF" w:rsidRDefault="00D30BEF" w:rsidP="00D30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</w:pPr>
    </w:p>
    <w:p w:rsidR="00D30BEF" w:rsidRPr="00A91EC3" w:rsidRDefault="00D30BEF" w:rsidP="00D30B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1EC3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Группа D Театральное искусство </w:t>
      </w:r>
      <w:r w:rsidRPr="00A91E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(малые, средние и большие составы)</w:t>
      </w:r>
    </w:p>
    <w:p w:rsidR="00D30BEF" w:rsidRPr="009B3EA2" w:rsidRDefault="00D30BEF" w:rsidP="00D30BEF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9B3EA2">
        <w:rPr>
          <w:rFonts w:ascii="Times New Roman" w:hAnsi="Times New Roman"/>
          <w:color w:val="000000"/>
          <w:sz w:val="24"/>
          <w:szCs w:val="24"/>
        </w:rPr>
        <w:t>Театры танца</w:t>
      </w:r>
    </w:p>
    <w:p w:rsidR="00D30BEF" w:rsidRPr="00467281" w:rsidRDefault="00D30BEF" w:rsidP="00D30BEF">
      <w:pPr>
        <w:pStyle w:val="a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467281">
        <w:rPr>
          <w:rFonts w:ascii="Times New Roman" w:hAnsi="Times New Roman"/>
          <w:color w:val="000000"/>
          <w:sz w:val="24"/>
          <w:szCs w:val="24"/>
        </w:rPr>
        <w:t>Театры моды (театры костюма)</w:t>
      </w:r>
    </w:p>
    <w:p w:rsidR="00D30BEF" w:rsidRPr="00467281" w:rsidRDefault="00D30BEF" w:rsidP="00D30BEF">
      <w:pPr>
        <w:pStyle w:val="a4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467281">
        <w:rPr>
          <w:rStyle w:val="a9"/>
          <w:rFonts w:ascii="Times New Roman" w:hAnsi="Times New Roman"/>
          <w:spacing w:val="1"/>
          <w:sz w:val="24"/>
          <w:szCs w:val="24"/>
          <w:shd w:val="clear" w:color="auto" w:fill="FFFFFF"/>
        </w:rPr>
        <w:t>Участник может заявить неограниченное количество номеров и принять участие в нескольких номинациях</w:t>
      </w:r>
    </w:p>
    <w:p w:rsidR="00D30BEF" w:rsidRPr="00467281" w:rsidRDefault="00D30BEF" w:rsidP="00D3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</w:p>
    <w:p w:rsidR="00D30BEF" w:rsidRPr="00556596" w:rsidRDefault="00556596" w:rsidP="00556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val="en-US" w:eastAsia="ru-RU"/>
        </w:rPr>
        <w:t>6.</w:t>
      </w:r>
      <w:r w:rsidR="00D30BEF" w:rsidRPr="00556596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ТЕХНИЧЕСКИЕ</w:t>
      </w:r>
      <w:r w:rsidR="00D30BEF" w:rsidRPr="00556596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 xml:space="preserve"> ТРЕБОВАНИЯ</w:t>
      </w:r>
    </w:p>
    <w:p w:rsidR="00D30BEF" w:rsidRPr="00467281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Солисты, дуэты и трио </w:t>
      </w:r>
      <w:r w:rsidRPr="0046728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представляют</w:t>
      </w: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 1 конкурсный номер.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не должен превышать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BEF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Ансамбли представляют 1 конкурсный номер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 Продолжительность одного номера не должно превышать 4 минут.</w:t>
      </w:r>
    </w:p>
    <w:p w:rsidR="00D30BEF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Участники в номинации театральное искусство представляют 1 конкурсную программу общей продолжительностью 10 минут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D30BEF" w:rsidRPr="00A74215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Минусовые фонограммы должны быть записаны на флеш-носителе. Треки должны быть подписаны </w:t>
      </w:r>
      <w:r w:rsidRPr="00A74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(имя, фамилия либо название коллектива, название композиции, хронометраж)</w:t>
      </w:r>
      <w:r w:rsidRPr="00A74215">
        <w:rPr>
          <w:rFonts w:ascii="Times New Roman" w:eastAsia="Times New Roman" w:hAnsi="Times New Roman" w:cs="Times New Roman"/>
          <w:sz w:val="24"/>
          <w:szCs w:val="24"/>
          <w:lang w:eastAsia="ru-RU"/>
        </w:rPr>
        <w:t>. При себе необходимо иметь дубликат фонограмм на </w:t>
      </w:r>
      <w:proofErr w:type="spellStart"/>
      <w:r w:rsidRPr="00A7421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A7421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0BEF" w:rsidRPr="00467281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Вокалистам запрещается выступление под фонограмму плюс. Не допускается DOUBLE-вокал (голосовое дублирование основной партии) для солистов;</w:t>
      </w:r>
    </w:p>
    <w:p w:rsidR="00D30BEF" w:rsidRPr="00A74215" w:rsidRDefault="00D30BEF" w:rsidP="00D30B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Рекомендуется обратить внимание на содержание музыкального сопровождения – оно должно соответствовать возрасту участников, иметь адекватную нравственную окраску.</w:t>
      </w:r>
    </w:p>
    <w:p w:rsidR="00D30BEF" w:rsidRDefault="00D30BEF" w:rsidP="00D30BEF">
      <w:pPr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Выступления должны соответствовать общепринятым нормам сценической культуры и страны проведения фестиваля ОАЭ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Выступление в открытых костюмах запрещено!</w:t>
      </w:r>
    </w:p>
    <w:p w:rsidR="00D30BEF" w:rsidRPr="00467281" w:rsidRDefault="00D30BEF" w:rsidP="00D3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bookmarkEnd w:id="3"/>
    <w:p w:rsidR="00D30BEF" w:rsidRPr="00467281" w:rsidRDefault="00556596" w:rsidP="00556596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7.</w:t>
      </w:r>
      <w:r w:rsidR="00D30BEF" w:rsidRPr="00467281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D30BEF" w:rsidRPr="00467281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репертуара за 5 дней до начала проведения конкурса запрещена.</w:t>
      </w:r>
    </w:p>
    <w:p w:rsidR="00D30BEF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имеет право закрыть прием заявок в любой номинации раньше установленного срока, если количество заявок в номинации превысило технические возможности конкурса.</w:t>
      </w:r>
    </w:p>
    <w:p w:rsidR="00D30BEF" w:rsidRPr="00467281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имеют право участвовать в нескольких номинациях при предоставлении в Оргкомитет отдельной заявки на каждую номинацию.</w:t>
      </w:r>
    </w:p>
    <w:p w:rsidR="00D30BEF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конкурсных номеров заявленной номинации и при превышении установленного временного лимита члены Жюри вправе остановить выступление и снять баллы с участников.</w:t>
      </w:r>
    </w:p>
    <w:p w:rsidR="00D30BEF" w:rsidRPr="00BF246A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6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Дата и время выступлений, а 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а</w:t>
      </w:r>
      <w:r w:rsidRPr="00BF246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кже концертные площадки утверждаются оргкомитетом и не подлежит пересмотру для отдельных участников.</w:t>
      </w:r>
    </w:p>
    <w:p w:rsidR="00D30BEF" w:rsidRPr="004378A0" w:rsidRDefault="00D30BEF" w:rsidP="00D30BEF">
      <w:pPr>
        <w:numPr>
          <w:ilvl w:val="0"/>
          <w:numId w:val="4"/>
        </w:numPr>
        <w:shd w:val="clear" w:color="auto" w:fill="FFFFFF"/>
        <w:spacing w:after="195" w:line="240" w:lineRule="auto"/>
        <w:ind w:right="3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37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Конкурс-фестиваль может проводиться на открытых и закрытых площадках, предоставляемых для проведения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конкурса</w:t>
      </w:r>
      <w:r w:rsidRPr="00437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D30BEF" w:rsidRPr="004378A0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A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Сценические площадки фестиваля не предполагают наличие концертного рояля и других стационарных музыкальных инструментов.</w:t>
      </w:r>
    </w:p>
    <w:p w:rsidR="00D30BEF" w:rsidRPr="004378A0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обстоятельств, не зависящих от Оргкомитета, возможна замена концертной площадки.</w:t>
      </w:r>
    </w:p>
    <w:p w:rsidR="00D30BEF" w:rsidRPr="00467281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небрежное отношение к предоставленному оборудованию. В случае порчи оборудования кем-либо из участников конкурса, материальная ответственность за возмещение ущерба возлагается на участника.</w:t>
      </w:r>
    </w:p>
    <w:p w:rsidR="00D30BEF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оскорбления в адрес Оргкомитета, членов жюри или участников конкурса, а также ненормативная лексика и вызывающее поведение.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участник дисквалифицируется с конкурса.</w:t>
      </w:r>
    </w:p>
    <w:p w:rsidR="00D30BEF" w:rsidRPr="00B62DE3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Оргкомитет имеет право размещать фестивальные фотографии коллективов на своем сайте и использовать их в рекламной продукции без согласования с коллективом или отдельным исполнителем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30BEF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недобора участников на конкурс, возможна отмена мероприятия.</w:t>
      </w:r>
    </w:p>
    <w:p w:rsidR="00D30BEF" w:rsidRPr="00D30BEF" w:rsidRDefault="00D30BEF" w:rsidP="00D30BEF">
      <w:pPr>
        <w:numPr>
          <w:ilvl w:val="0"/>
          <w:numId w:val="4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30B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Организаторы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конкурса</w:t>
      </w:r>
      <w:r w:rsidRPr="00D30B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оставляют за собой право поменять или сдвинуть время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0B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программу конкурсного дня в зависимости от финального количество участников</w:t>
      </w:r>
    </w:p>
    <w:p w:rsidR="00D30BEF" w:rsidRPr="00D30BEF" w:rsidRDefault="00D30BEF" w:rsidP="00D30BEF">
      <w:pPr>
        <w:shd w:val="clear" w:color="auto" w:fill="FFFFFF"/>
        <w:spacing w:after="0" w:line="240" w:lineRule="auto"/>
        <w:ind w:left="720" w:right="3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30B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заявленных номеров. Руководители коллективов и участники будут оповещены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30B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случае любых изменений в программе.</w:t>
      </w:r>
    </w:p>
    <w:p w:rsidR="00D30BEF" w:rsidRPr="00B62DE3" w:rsidRDefault="00D30BEF" w:rsidP="00D30B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вносить изменения в настоящее Положение.</w:t>
      </w:r>
    </w:p>
    <w:p w:rsidR="00D30BEF" w:rsidRPr="00B62DE3" w:rsidRDefault="00D30BEF" w:rsidP="00D3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0BEF" w:rsidRPr="00467281" w:rsidRDefault="00D30BEF" w:rsidP="00D30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B62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случае нарушения условий конкурса</w:t>
      </w:r>
      <w:r w:rsidRPr="004672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оргкомитет оставляет за собой право дисквалифицировать участника без возмещения конкурсного взноса.</w:t>
      </w:r>
      <w:r w:rsidRPr="00467281">
        <w:rPr>
          <w:rFonts w:ascii="MS Mincho" w:eastAsia="Times New Roman" w:hAnsi="MS Mincho" w:cs="MS Mincho"/>
          <w:b/>
          <w:bCs/>
          <w:color w:val="FF0000"/>
          <w:sz w:val="24"/>
          <w:szCs w:val="24"/>
          <w:lang w:eastAsia="ru-RU"/>
        </w:rPr>
        <w:t> </w:t>
      </w:r>
    </w:p>
    <w:p w:rsidR="00D30BEF" w:rsidRPr="00467281" w:rsidRDefault="00D30BEF" w:rsidP="00D30BE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0BEF" w:rsidRPr="00B62DE3" w:rsidRDefault="00D30BEF" w:rsidP="00D30BEF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>Для участия в Конкурсе-Фестивале необходимо выслать на электронный адрес </w:t>
      </w:r>
      <w:hyperlink r:id="rId6" w:history="1">
        <w:r w:rsidRPr="00B62DE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zgroupkz</w:t>
        </w:r>
        <w:r w:rsidRPr="00B62DE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Pr="00B62DE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B62DE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B62DE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подписанную З</w:t>
      </w:r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аявку с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подписанной </w:t>
      </w:r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>фонограммой не позднее 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Оплата производится до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D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30BEF" w:rsidRPr="00B62DE3" w:rsidRDefault="00D30BEF" w:rsidP="00D30BEF">
      <w:pPr>
        <w:pStyle w:val="a6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30BEF" w:rsidRPr="00556596" w:rsidRDefault="00556596" w:rsidP="00556596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8.</w:t>
      </w:r>
      <w:r w:rsidR="00D30BEF" w:rsidRPr="00556596">
        <w:rPr>
          <w:rFonts w:ascii="Times New Roman" w:eastAsia="Times New Roman" w:hAnsi="Times New Roman" w:cs="Times New Roman"/>
          <w:b/>
          <w:sz w:val="24"/>
          <w:szCs w:val="24"/>
        </w:rPr>
        <w:t>НАГРАЖДЕНИЕ</w:t>
      </w:r>
    </w:p>
    <w:p w:rsidR="00D30BEF" w:rsidRPr="00467281" w:rsidRDefault="00D30BEF" w:rsidP="00D30BE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Звание ГРАН-ПРИ</w:t>
      </w:r>
      <w:r w:rsidRPr="00467281">
        <w:rPr>
          <w:rFonts w:ascii="Times New Roman" w:hAnsi="Times New Roman" w:cs="Times New Roman"/>
          <w:sz w:val="24"/>
          <w:szCs w:val="24"/>
          <w:lang w:eastAsia="ru-RU"/>
        </w:rPr>
        <w:t> наивысшая награда Конкурса. Присуждается по решению жюри.</w:t>
      </w:r>
    </w:p>
    <w:p w:rsidR="00D30BEF" w:rsidRPr="00467281" w:rsidRDefault="00D30BEF" w:rsidP="00D30BE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t>В каждом номинации, в каждой возрастной группе присуждаются звания и дипломы:</w:t>
      </w:r>
    </w:p>
    <w:p w:rsidR="00D30BEF" w:rsidRPr="00467281" w:rsidRDefault="00D30BEF" w:rsidP="00D30BEF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«Лауреат» 1-й, 2-й, 3-й премии</w:t>
      </w:r>
    </w:p>
    <w:p w:rsidR="00D30BEF" w:rsidRPr="00467281" w:rsidRDefault="00D30BEF" w:rsidP="00D30BEF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t>«Дипломант» 1-й, 2-й, 3-й премии</w:t>
      </w:r>
    </w:p>
    <w:p w:rsidR="00D30BEF" w:rsidRPr="00467281" w:rsidRDefault="00D30BEF" w:rsidP="00D30BEF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t>«Лауреаты», «Дипломанты», награждаются дипломами и грамотами.</w:t>
      </w:r>
    </w:p>
    <w:p w:rsidR="00D30BEF" w:rsidRPr="00467281" w:rsidRDefault="00D30BEF" w:rsidP="00D30BEF">
      <w:pPr>
        <w:pStyle w:val="aa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Fonts w:ascii="Times New Roman" w:hAnsi="Times New Roman" w:cs="Times New Roman"/>
          <w:sz w:val="24"/>
          <w:szCs w:val="24"/>
          <w:lang w:eastAsia="ru-RU"/>
        </w:rPr>
        <w:t>Коллективы награждаются кубками. Малые формы и солисты награждаются медалями.</w:t>
      </w:r>
    </w:p>
    <w:p w:rsidR="00D30BEF" w:rsidRDefault="00D30BEF" w:rsidP="00D30BEF">
      <w:pPr>
        <w:pStyle w:val="aa"/>
        <w:tabs>
          <w:tab w:val="left" w:pos="805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30BEF">
        <w:rPr>
          <w:rFonts w:ascii="Times New Roman" w:hAnsi="Times New Roman" w:cs="Times New Roman"/>
          <w:sz w:val="24"/>
          <w:szCs w:val="24"/>
          <w:lang w:eastAsia="ru-RU"/>
        </w:rPr>
        <w:t>Руководителям и концертмейстерам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0BEF">
        <w:rPr>
          <w:rFonts w:ascii="Times New Roman" w:hAnsi="Times New Roman" w:cs="Times New Roman"/>
          <w:sz w:val="24"/>
          <w:szCs w:val="24"/>
          <w:lang w:eastAsia="ru-RU"/>
        </w:rPr>
        <w:t>вручаются благодарственные письма от организаторов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30BEF" w:rsidRPr="00467281" w:rsidRDefault="00D30BEF" w:rsidP="00D30BEF">
      <w:pPr>
        <w:pStyle w:val="aa"/>
        <w:tabs>
          <w:tab w:val="left" w:pos="805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0BEF" w:rsidRPr="00B62DE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DE3">
        <w:rPr>
          <w:rFonts w:ascii="Times New Roman" w:hAnsi="Times New Roman" w:cs="Times New Roman"/>
          <w:b/>
          <w:bCs/>
          <w:sz w:val="24"/>
          <w:szCs w:val="24"/>
        </w:rPr>
        <w:t>ПРОГРАММА ПРЕБЫВАНИЯ</w:t>
      </w:r>
      <w:r w:rsidRPr="00B62DE3">
        <w:rPr>
          <w:rFonts w:ascii="MS Mincho" w:eastAsia="MS Mincho" w:hAnsi="MS Mincho" w:cs="MS Mincho" w:hint="eastAsia"/>
          <w:b/>
          <w:bCs/>
          <w:sz w:val="24"/>
          <w:szCs w:val="24"/>
        </w:rPr>
        <w:t> </w:t>
      </w:r>
      <w:r>
        <w:rPr>
          <w:rFonts w:ascii="Times New Roman" w:hAnsi="Times New Roman" w:cs="Times New Roman"/>
          <w:b/>
          <w:bCs/>
          <w:sz w:val="24"/>
          <w:szCs w:val="24"/>
        </w:rPr>
        <w:t>11 – 16 ноября 2021 года</w:t>
      </w:r>
    </w:p>
    <w:p w:rsidR="00D30BEF" w:rsidRPr="00B62DE3" w:rsidRDefault="00D30BEF" w:rsidP="00D30BEF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30BEF" w:rsidRPr="00467281" w:rsidTr="00A923D4">
        <w:tc>
          <w:tcPr>
            <w:tcW w:w="4815" w:type="dxa"/>
            <w:shd w:val="clear" w:color="auto" w:fill="D5DCE4" w:themeFill="text2" w:themeFillTint="33"/>
          </w:tcPr>
          <w:p w:rsidR="00D30BEF" w:rsidRPr="00B62DE3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E3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:rsidR="00D30BEF" w:rsidRPr="00467281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E3">
              <w:rPr>
                <w:rFonts w:ascii="Times New Roman" w:hAnsi="Times New Roman"/>
                <w:sz w:val="24"/>
                <w:szCs w:val="24"/>
              </w:rPr>
              <w:t>2 день</w:t>
            </w:r>
          </w:p>
        </w:tc>
      </w:tr>
      <w:tr w:rsidR="00D30BEF" w:rsidRPr="00467281" w:rsidTr="00A923D4">
        <w:tc>
          <w:tcPr>
            <w:tcW w:w="4815" w:type="dxa"/>
          </w:tcPr>
          <w:p w:rsidR="00D30BEF" w:rsidRPr="00B62DE3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Дубай. </w:t>
            </w:r>
          </w:p>
          <w:p w:rsidR="00D30BEF" w:rsidRPr="00B62DE3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отеле после 14.00. </w:t>
            </w:r>
          </w:p>
          <w:p w:rsidR="00D30BEF" w:rsidRPr="00B62DE3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фестиваля, для руководителей коллективов - встреча с организаторами фестиваля в холле отеля (презентация экскурсионных программ).</w:t>
            </w:r>
          </w:p>
        </w:tc>
        <w:tc>
          <w:tcPr>
            <w:tcW w:w="4819" w:type="dxa"/>
          </w:tcPr>
          <w:p w:rsidR="00D30BEF" w:rsidRPr="00B62DE3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  <w:p w:rsidR="00D30BEF" w:rsidRPr="00B62DE3" w:rsidRDefault="00D30BEF" w:rsidP="00A923D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E3">
              <w:rPr>
                <w:rFonts w:ascii="Times New Roman" w:hAnsi="Times New Roman"/>
                <w:b/>
                <w:sz w:val="24"/>
                <w:szCs w:val="24"/>
              </w:rPr>
              <w:t>Обзорная экскурсия по Дубаю</w:t>
            </w:r>
            <w:r w:rsidRPr="00B62DE3">
              <w:rPr>
                <w:rFonts w:ascii="Times New Roman" w:hAnsi="Times New Roman"/>
                <w:sz w:val="24"/>
                <w:szCs w:val="24"/>
              </w:rPr>
              <w:t xml:space="preserve"> за доп. плату*: </w:t>
            </w:r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Дубай – это современный город, с многочисленными небоскребами и высокоразвитой инфраструктурой, сочетающий историческое наследие с современным стилем жизни. Архитектура современных зданий впечатляет уникальной технологией градостроительства. В ходе экскурсии вы увидите улицу Шейха </w:t>
            </w:r>
            <w:proofErr w:type="spellStart"/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Зайеда</w:t>
            </w:r>
            <w:proofErr w:type="spellEnd"/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, сделаете фотографии у гостиницы «</w:t>
            </w:r>
            <w:proofErr w:type="spellStart"/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Бурдж</w:t>
            </w:r>
            <w:proofErr w:type="spellEnd"/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Аль Араб» (Отель-Парус), увидите «восьмое чудо света» - искусственный остров «Пальма», остановитесь </w:t>
            </w:r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 отеля «</w:t>
            </w:r>
            <w:proofErr w:type="spellStart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Atlantis</w:t>
            </w:r>
            <w:proofErr w:type="spellEnd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», чтобы полюбоваться архитектурой этого шедевра.</w:t>
            </w:r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 конечно вас покорит величием самое высокое здание в мире «</w:t>
            </w:r>
            <w:proofErr w:type="spellStart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Burj</w:t>
            </w:r>
            <w:proofErr w:type="spellEnd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Khalifa</w:t>
            </w:r>
            <w:proofErr w:type="spellEnd"/>
            <w:r w:rsidRPr="00B62DE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», у подножия которой сможете </w:t>
            </w:r>
            <w:r w:rsidRPr="00B62DE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увидеть завораживающее шоу фонтанов</w:t>
            </w:r>
            <w:r w:rsidRPr="00B62D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0BEF" w:rsidRPr="00B62DE3" w:rsidRDefault="00D30BEF" w:rsidP="00A923D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62DE3">
              <w:rPr>
                <w:rFonts w:eastAsiaTheme="minorHAnsi"/>
              </w:rPr>
              <w:t xml:space="preserve"> </w:t>
            </w:r>
          </w:p>
        </w:tc>
      </w:tr>
      <w:tr w:rsidR="00D30BEF" w:rsidRPr="00467281" w:rsidTr="00A923D4">
        <w:tc>
          <w:tcPr>
            <w:tcW w:w="4815" w:type="dxa"/>
            <w:shd w:val="clear" w:color="auto" w:fill="D5DCE4" w:themeFill="text2" w:themeFillTint="33"/>
          </w:tcPr>
          <w:p w:rsidR="00D30BEF" w:rsidRPr="00B62DE3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E3">
              <w:rPr>
                <w:rFonts w:ascii="Times New Roman" w:hAnsi="Times New Roman"/>
                <w:sz w:val="24"/>
                <w:szCs w:val="24"/>
              </w:rPr>
              <w:t>3 день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:rsidR="00D30BEF" w:rsidRPr="00B62DE3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E3">
              <w:rPr>
                <w:rFonts w:ascii="Times New Roman" w:hAnsi="Times New Roman"/>
                <w:sz w:val="24"/>
                <w:szCs w:val="24"/>
              </w:rPr>
              <w:t>4 день</w:t>
            </w:r>
          </w:p>
        </w:tc>
      </w:tr>
      <w:tr w:rsidR="00D30BEF" w:rsidRPr="00467281" w:rsidTr="00A923D4">
        <w:tc>
          <w:tcPr>
            <w:tcW w:w="4815" w:type="dxa"/>
          </w:tcPr>
          <w:p w:rsidR="00D30BEF" w:rsidRPr="00B62DE3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  <w:p w:rsidR="00D30BEF" w:rsidRPr="00B62DE3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день. </w:t>
            </w:r>
          </w:p>
          <w:p w:rsidR="00D30BEF" w:rsidRPr="00B62DE3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на фестиваль. </w:t>
            </w:r>
          </w:p>
          <w:p w:rsidR="00D30BEF" w:rsidRPr="00B62DE3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Открытие Конкурс – фестиваля.</w:t>
            </w:r>
          </w:p>
          <w:p w:rsidR="00D30BEF" w:rsidRPr="00B62DE3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Конкурсные выступления.</w:t>
            </w:r>
          </w:p>
          <w:p w:rsidR="00D30BEF" w:rsidRPr="00B62DE3" w:rsidRDefault="00D30BEF" w:rsidP="00D30B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Награждение.</w:t>
            </w:r>
            <w:r w:rsidRPr="00B62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2DE3">
              <w:rPr>
                <w:rFonts w:ascii="Times New Roman" w:hAnsi="Times New Roman" w:cs="Times New Roman"/>
                <w:sz w:val="24"/>
                <w:szCs w:val="24"/>
              </w:rPr>
              <w:t>Вручение Грамот, Дипломов и Кубков участникам.</w:t>
            </w:r>
          </w:p>
          <w:p w:rsidR="00D30BEF" w:rsidRPr="00D30BEF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30BEF" w:rsidRPr="00D30BEF" w:rsidRDefault="00D30BEF" w:rsidP="00D3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F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  <w:r w:rsidRPr="00D30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30BEF" w:rsidRPr="00D30BEF" w:rsidRDefault="00D30BEF" w:rsidP="00D30B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F">
              <w:rPr>
                <w:rFonts w:ascii="Times New Roman" w:hAnsi="Times New Roman" w:cs="Times New Roman"/>
                <w:sz w:val="24"/>
                <w:szCs w:val="24"/>
              </w:rPr>
              <w:t>Поездка на Всемирную выставку “</w:t>
            </w:r>
            <w:r w:rsidRPr="00D30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D30BEF">
              <w:rPr>
                <w:rFonts w:ascii="Times New Roman" w:hAnsi="Times New Roman" w:cs="Times New Roman"/>
                <w:sz w:val="24"/>
                <w:szCs w:val="24"/>
              </w:rPr>
              <w:t xml:space="preserve"> 2020” за дополнительную плату*.</w:t>
            </w:r>
          </w:p>
          <w:p w:rsidR="00D30BEF" w:rsidRPr="00D30BEF" w:rsidRDefault="00D30BEF" w:rsidP="00D30B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 сможете зайти в разные павильоны, посетить яркие шоу и познакомиться</w:t>
            </w:r>
            <w:r w:rsidRPr="00D3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кухней и культурой разных стран мира. </w:t>
            </w:r>
          </w:p>
          <w:p w:rsidR="00D30BEF" w:rsidRPr="00D30BEF" w:rsidRDefault="00D30BEF" w:rsidP="00D30B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Подробную информацию можете посмотреть на www.expo2020dubai.com</w:t>
            </w:r>
          </w:p>
        </w:tc>
      </w:tr>
      <w:tr w:rsidR="00D30BEF" w:rsidRPr="00467281" w:rsidTr="00A923D4">
        <w:tc>
          <w:tcPr>
            <w:tcW w:w="4815" w:type="dxa"/>
            <w:shd w:val="clear" w:color="auto" w:fill="D5DCE4" w:themeFill="text2" w:themeFillTint="33"/>
          </w:tcPr>
          <w:p w:rsidR="00D30BEF" w:rsidRPr="00467281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281">
              <w:rPr>
                <w:rFonts w:ascii="Times New Roman" w:hAnsi="Times New Roman"/>
                <w:sz w:val="24"/>
                <w:szCs w:val="24"/>
              </w:rPr>
              <w:t>5 день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:rsidR="00D30BEF" w:rsidRPr="00467281" w:rsidRDefault="00D30BEF" w:rsidP="00A923D4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281">
              <w:rPr>
                <w:rFonts w:ascii="Times New Roman" w:hAnsi="Times New Roman"/>
                <w:sz w:val="24"/>
                <w:szCs w:val="24"/>
              </w:rPr>
              <w:t>6 день</w:t>
            </w:r>
          </w:p>
        </w:tc>
      </w:tr>
      <w:tr w:rsidR="00D30BEF" w:rsidRPr="00467281" w:rsidTr="00A923D4">
        <w:tc>
          <w:tcPr>
            <w:tcW w:w="4815" w:type="dxa"/>
          </w:tcPr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  <w:r w:rsidRPr="0046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время. </w:t>
            </w:r>
          </w:p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>Отдых на море.</w:t>
            </w:r>
            <w:r w:rsidRPr="0046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>Экскурсии за доп. плату*:</w:t>
            </w:r>
          </w:p>
          <w:p w:rsidR="00D30BEF" w:rsidRPr="00467281" w:rsidRDefault="00D30BEF" w:rsidP="00A923D4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281">
              <w:rPr>
                <w:rFonts w:ascii="Times New Roman" w:hAnsi="Times New Roman"/>
                <w:b/>
                <w:sz w:val="24"/>
                <w:szCs w:val="24"/>
              </w:rPr>
              <w:t>Поездка в Абу Даби.</w:t>
            </w:r>
          </w:p>
          <w:p w:rsidR="00D30BEF" w:rsidRPr="00467281" w:rsidRDefault="00D30BEF" w:rsidP="00A923D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</w:rPr>
            </w:pPr>
            <w:r w:rsidRPr="00467281">
              <w:rPr>
                <w:rFonts w:eastAsiaTheme="minorHAnsi"/>
              </w:rPr>
              <w:t xml:space="preserve">Вас ждет невероятное путешествие в столицу Эмиратов, где вы сможете увидеть самую красивую Мечеть шейха </w:t>
            </w:r>
            <w:proofErr w:type="spellStart"/>
            <w:r w:rsidRPr="00467281">
              <w:rPr>
                <w:rFonts w:eastAsiaTheme="minorHAnsi"/>
              </w:rPr>
              <w:t>Зейда</w:t>
            </w:r>
            <w:proofErr w:type="spellEnd"/>
            <w:r w:rsidRPr="00467281">
              <w:rPr>
                <w:rFonts w:eastAsiaTheme="minorHAnsi"/>
              </w:rPr>
              <w:t xml:space="preserve">. Великолепие мечети нельзя описать словами. Первое, что притягивает взгляд — четыре ослепительно белых минарета и около полусотни куполов из белого мрамора. </w:t>
            </w:r>
            <w:r w:rsidRPr="00467281">
              <w:rPr>
                <w:rFonts w:eastAsiaTheme="minorHAnsi"/>
              </w:rPr>
              <w:lastRenderedPageBreak/>
              <w:t xml:space="preserve">Оказавшись внутри, вы увидите самый большой в мире ковер. Его площадь составляет 5600 м², а вес — 47 тонн. </w:t>
            </w:r>
          </w:p>
          <w:p w:rsidR="00D30BEF" w:rsidRDefault="00D30BEF" w:rsidP="00A923D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</w:rPr>
            </w:pPr>
            <w:r w:rsidRPr="00467281">
              <w:rPr>
                <w:rFonts w:eastAsiaTheme="minorHAnsi"/>
              </w:rPr>
              <w:t xml:space="preserve">Также в Абу-Даби открылся музей Лувр. Под ажурным куполом на острове </w:t>
            </w:r>
            <w:proofErr w:type="spellStart"/>
            <w:r w:rsidRPr="00467281">
              <w:rPr>
                <w:rFonts w:eastAsiaTheme="minorHAnsi"/>
              </w:rPr>
              <w:t>Саадият</w:t>
            </w:r>
            <w:proofErr w:type="spellEnd"/>
            <w:r w:rsidRPr="00467281">
              <w:rPr>
                <w:rFonts w:eastAsiaTheme="minorHAnsi"/>
              </w:rPr>
              <w:t xml:space="preserve"> расположился музей нового типа и традиционного содержания. Внутри посетителей ожидает счастье. Сквозь кружевной купол струится свет, преображая площадь, окружённую морем. </w:t>
            </w:r>
          </w:p>
          <w:p w:rsidR="00D30BEF" w:rsidRPr="00467281" w:rsidRDefault="00D30BEF" w:rsidP="00A923D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6F1"/>
              </w:rPr>
            </w:pPr>
            <w:r w:rsidRPr="00B62DE3">
              <w:rPr>
                <w:b/>
                <w:iCs/>
              </w:rPr>
              <w:t xml:space="preserve">Аквапарк </w:t>
            </w:r>
            <w:proofErr w:type="spellStart"/>
            <w:r w:rsidRPr="00B62DE3">
              <w:rPr>
                <w:b/>
                <w:iCs/>
              </w:rPr>
              <w:t>Atlantis</w:t>
            </w:r>
            <w:proofErr w:type="spellEnd"/>
            <w:r w:rsidRPr="00B62DE3">
              <w:rPr>
                <w:b/>
                <w:iCs/>
              </w:rPr>
              <w:t xml:space="preserve"> </w:t>
            </w:r>
            <w:proofErr w:type="spellStart"/>
            <w:r w:rsidRPr="00B62DE3">
              <w:rPr>
                <w:b/>
                <w:iCs/>
              </w:rPr>
              <w:t>Aquaventure</w:t>
            </w:r>
            <w:proofErr w:type="spellEnd"/>
            <w:r w:rsidRPr="00B62DE3">
              <w:rPr>
                <w:b/>
                <w:iCs/>
              </w:rPr>
              <w:t xml:space="preserve"> </w:t>
            </w:r>
            <w:proofErr w:type="spellStart"/>
            <w:r w:rsidRPr="00B62DE3">
              <w:rPr>
                <w:iCs/>
              </w:rPr>
              <w:t>Waterpark</w:t>
            </w:r>
            <w:proofErr w:type="spellEnd"/>
            <w:r w:rsidRPr="00B62DE3">
              <w:rPr>
                <w:iCs/>
              </w:rPr>
              <w:t>. Зарядитесь адреналином на захватывающих аттракционах и водных горках, повстречайтесь лицом к лицу с акулами и скатами, или же отдохните на чистейшем пляже протяженностью 700 метров, доступном только для гостей аквапарка, или в новых эксклюзивных зарезервированных зонах. Игры в воде, брызги и смех — все это ждет вас в аквапарке.</w:t>
            </w:r>
            <w:r w:rsidRPr="00B62DE3">
              <w:rPr>
                <w:b/>
                <w:iCs/>
              </w:rPr>
              <w:t xml:space="preserve"> </w:t>
            </w:r>
            <w:r w:rsidRPr="00B62DE3">
              <w:t xml:space="preserve"> </w:t>
            </w:r>
          </w:p>
        </w:tc>
        <w:tc>
          <w:tcPr>
            <w:tcW w:w="4819" w:type="dxa"/>
          </w:tcPr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Завтрак.</w:t>
            </w:r>
            <w:r w:rsidRPr="0046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30BEF" w:rsidRPr="00467281" w:rsidRDefault="00D30BEF" w:rsidP="00A9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467281">
              <w:rPr>
                <w:rFonts w:ascii="Times New Roman" w:hAnsi="Times New Roman" w:cs="Times New Roman"/>
                <w:sz w:val="24"/>
                <w:szCs w:val="24"/>
              </w:rPr>
              <w:t xml:space="preserve"> отеля</w:t>
            </w:r>
          </w:p>
          <w:p w:rsidR="00D30BEF" w:rsidRPr="00467281" w:rsidRDefault="00D30BEF" w:rsidP="00A923D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67281">
              <w:t xml:space="preserve">Трансфер в аэропорт </w:t>
            </w:r>
          </w:p>
        </w:tc>
      </w:tr>
    </w:tbl>
    <w:p w:rsidR="00D30BEF" w:rsidRPr="00D11015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Pr="0046728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Pr="00556596" w:rsidRDefault="00556596" w:rsidP="00556596">
      <w:pPr>
        <w:pStyle w:val="a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596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D30BEF" w:rsidRPr="00556596">
        <w:rPr>
          <w:rFonts w:ascii="Times New Roman" w:hAnsi="Times New Roman" w:cs="Times New Roman"/>
          <w:b/>
          <w:bCs/>
          <w:sz w:val="24"/>
          <w:szCs w:val="24"/>
        </w:rPr>
        <w:t>ФИНАНСОВЫЕ УСЛОВИЯ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Фестивальный пакет № 1</w:t>
      </w:r>
    </w:p>
    <w:p w:rsidR="00D30BEF" w:rsidRPr="00B62DE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DE3">
        <w:rPr>
          <w:rFonts w:ascii="Times New Roman" w:hAnsi="Times New Roman" w:cs="Times New Roman"/>
          <w:b/>
          <w:bCs/>
          <w:sz w:val="24"/>
          <w:szCs w:val="24"/>
        </w:rPr>
        <w:t>Стоимость поездки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без авиаперелета</w:t>
      </w:r>
    </w:p>
    <w:p w:rsidR="00D30BEF" w:rsidRPr="006839B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9B3">
        <w:rPr>
          <w:rFonts w:ascii="Times New Roman" w:hAnsi="Times New Roman" w:cs="Times New Roman"/>
          <w:bCs/>
          <w:sz w:val="24"/>
          <w:szCs w:val="24"/>
        </w:rPr>
        <w:t xml:space="preserve">При трехместном проживании </w:t>
      </w:r>
    </w:p>
    <w:p w:rsidR="00D30BEF" w:rsidRPr="001E210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 xml:space="preserve">- на базе завтраков </w:t>
      </w:r>
      <w:r w:rsidRPr="001E21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$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450</w:t>
      </w:r>
      <w:r w:rsidRPr="001E21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/чел.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BEF" w:rsidRPr="004A0BD5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101">
        <w:rPr>
          <w:rFonts w:ascii="Times New Roman" w:hAnsi="Times New Roman" w:cs="Times New Roman"/>
          <w:b/>
          <w:bCs/>
          <w:sz w:val="24"/>
          <w:szCs w:val="24"/>
        </w:rPr>
        <w:t>В стоимость входит: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 xml:space="preserve">Проживание в городском комфортабельном отеле </w:t>
      </w:r>
      <w:r w:rsidRPr="00D30BEF">
        <w:rPr>
          <w:rFonts w:ascii="Times New Roman" w:hAnsi="Times New Roman" w:cs="Times New Roman"/>
          <w:bCs/>
          <w:sz w:val="24"/>
          <w:szCs w:val="24"/>
        </w:rPr>
        <w:t xml:space="preserve">4* </w:t>
      </w:r>
      <w:r w:rsidRPr="001E2101">
        <w:rPr>
          <w:rFonts w:ascii="Times New Roman" w:hAnsi="Times New Roman" w:cs="Times New Roman"/>
          <w:bCs/>
          <w:sz w:val="24"/>
          <w:szCs w:val="24"/>
        </w:rPr>
        <w:t>(6 дней/5 ночей);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Питание согласно выбранной концепции</w:t>
      </w:r>
      <w:r w:rsidRPr="001E2101">
        <w:rPr>
          <w:rFonts w:ascii="Times New Roman" w:hAnsi="Times New Roman" w:cs="Times New Roman"/>
          <w:sz w:val="24"/>
          <w:szCs w:val="24"/>
        </w:rPr>
        <w:t>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Трансфер аэропорт-отель-аэропорт (для групп от 15 чел. Для групп до 15 чел. трансфер рассчитывается индивидуально);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Трансфер до места проведения конкурса.</w:t>
      </w:r>
    </w:p>
    <w:p w:rsidR="00D30BEF" w:rsidRPr="001E210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BEF" w:rsidRPr="004A0BD5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BD5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Конкурсный взнос;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Авиаперелет;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Медицинская страховка;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Экскурсии;</w:t>
      </w:r>
    </w:p>
    <w:p w:rsidR="00D30BEF" w:rsidRDefault="00D30BEF" w:rsidP="00D30BE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Питание – $ 2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1E2101">
        <w:rPr>
          <w:rFonts w:ascii="Times New Roman" w:hAnsi="Times New Roman" w:cs="Times New Roman"/>
          <w:bCs/>
          <w:sz w:val="24"/>
          <w:szCs w:val="24"/>
        </w:rPr>
        <w:t xml:space="preserve"> за каждый обед или ужин в ресторане отеля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30BEF" w:rsidRPr="001E2101" w:rsidRDefault="00D30BEF" w:rsidP="00D30BEF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/>
          <w:bCs/>
          <w:sz w:val="24"/>
          <w:szCs w:val="24"/>
        </w:rPr>
        <w:t>Руководителям групп от 15 человек проживание и трансферы предоставляются БЕСПЛАТНО!</w:t>
      </w:r>
      <w:r w:rsidRPr="001E21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Фестивальный пакет № 2</w:t>
      </w:r>
    </w:p>
    <w:p w:rsidR="00D30BEF" w:rsidRPr="006839B3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Стоимо</w:t>
      </w:r>
      <w:r w:rsidR="00556596">
        <w:rPr>
          <w:rFonts w:ascii="Times New Roman" w:hAnsi="Times New Roman" w:cs="Times New Roman"/>
          <w:b/>
          <w:bCs/>
          <w:sz w:val="24"/>
          <w:szCs w:val="24"/>
        </w:rPr>
        <w:t>сть* поездки с авиаперелетом: 85</w:t>
      </w:r>
      <w:bookmarkStart w:id="4" w:name="_GoBack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B4A5C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Pr="004A0BD5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101">
        <w:rPr>
          <w:rFonts w:ascii="Times New Roman" w:hAnsi="Times New Roman" w:cs="Times New Roman"/>
          <w:b/>
          <w:bCs/>
          <w:sz w:val="24"/>
          <w:szCs w:val="24"/>
        </w:rPr>
        <w:t>В стоимость входит:</w:t>
      </w:r>
    </w:p>
    <w:p w:rsidR="00D30BEF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Авиаперелет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(Fly Dubai)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Трехместное п</w:t>
      </w:r>
      <w:r w:rsidRPr="001E2101">
        <w:rPr>
          <w:rFonts w:ascii="Times New Roman" w:hAnsi="Times New Roman" w:cs="Times New Roman"/>
          <w:bCs/>
          <w:sz w:val="24"/>
          <w:szCs w:val="24"/>
        </w:rPr>
        <w:t>роживание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1E2101">
        <w:rPr>
          <w:rFonts w:ascii="Times New Roman" w:hAnsi="Times New Roman" w:cs="Times New Roman"/>
          <w:bCs/>
          <w:sz w:val="24"/>
          <w:szCs w:val="24"/>
        </w:rPr>
        <w:t xml:space="preserve"> в городском комфортабельном отеле (6 дней/5 ночей);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Питание на базе завтраков</w:t>
      </w:r>
      <w:r w:rsidRPr="001E2101">
        <w:rPr>
          <w:rFonts w:ascii="Times New Roman" w:hAnsi="Times New Roman" w:cs="Times New Roman"/>
          <w:sz w:val="24"/>
          <w:szCs w:val="24"/>
        </w:rPr>
        <w:t>;</w:t>
      </w:r>
    </w:p>
    <w:p w:rsidR="00D30BEF" w:rsidRPr="001E2101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Трансфер аэропорт-отель-аэропорт;</w:t>
      </w:r>
    </w:p>
    <w:p w:rsidR="00D30BEF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01">
        <w:rPr>
          <w:rFonts w:ascii="Times New Roman" w:hAnsi="Times New Roman" w:cs="Times New Roman"/>
          <w:bCs/>
          <w:sz w:val="24"/>
          <w:szCs w:val="24"/>
        </w:rPr>
        <w:t>Трансфер до места проведения конкурса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30BEF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Медицинская страховка;</w:t>
      </w:r>
    </w:p>
    <w:p w:rsidR="00D30BEF" w:rsidRDefault="00D30BEF" w:rsidP="00D30BE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Туристический налог в гостинице.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BEF" w:rsidRPr="00E22E9B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E9B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D30BEF" w:rsidRPr="00E22E9B" w:rsidRDefault="00D30BEF" w:rsidP="00D30BEF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E9B">
        <w:rPr>
          <w:rFonts w:ascii="Times New Roman" w:hAnsi="Times New Roman" w:cs="Times New Roman"/>
          <w:bCs/>
          <w:sz w:val="24"/>
          <w:szCs w:val="24"/>
        </w:rPr>
        <w:t>Конкурсный взнос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30BEF" w:rsidRDefault="00D30BEF" w:rsidP="00D30BEF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Обеды, ужины;</w:t>
      </w:r>
    </w:p>
    <w:p w:rsidR="00D30BEF" w:rsidRPr="00E22E9B" w:rsidRDefault="00D30BEF" w:rsidP="00D30BEF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E9B">
        <w:rPr>
          <w:rFonts w:ascii="Times New Roman" w:hAnsi="Times New Roman" w:cs="Times New Roman"/>
          <w:bCs/>
          <w:sz w:val="24"/>
          <w:szCs w:val="24"/>
        </w:rPr>
        <w:t>Экскурсии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Руководителям от 15 человек поездка предоставляется полностью БЕСПЛАТНО.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6596" w:rsidRPr="00556596" w:rsidRDefault="00556596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Возможен</w:t>
      </w:r>
      <w:r w:rsidRPr="0055659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индивидуальный расчет тура для группы. </w:t>
      </w:r>
    </w:p>
    <w:p w:rsidR="00556596" w:rsidRPr="00556596" w:rsidRDefault="00556596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0BEF" w:rsidRPr="001E210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1E2101">
        <w:rPr>
          <w:rStyle w:val="a9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Конкурсный взнос:</w:t>
      </w:r>
      <w:r w:rsidRPr="001E2101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1E210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Выступление в одной номинации оплачивается из расчета: </w:t>
      </w:r>
    </w:p>
    <w:p w:rsidR="00D30BEF" w:rsidRPr="001E2101" w:rsidRDefault="00556596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6</w:t>
      </w:r>
      <w:r w:rsidR="00D30BEF" w:rsidRPr="001E210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0 $ - солист, дуэт</w:t>
      </w:r>
    </w:p>
    <w:p w:rsidR="00D30BEF" w:rsidRPr="001E210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1E210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40 $ - участник коллектива.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Вход на конкурс для родителей, сопровождающих – </w:t>
      </w:r>
      <w:r w:rsidRPr="00D30BE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30$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210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 стоимость конкурсного взноса входит: аренда сцены, работа звукорежиссёра, печатная продукция, гонорар жюри, ведущего и др.</w:t>
      </w:r>
      <w:r w:rsidRPr="001E2101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D30BEF" w:rsidRPr="0046728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7281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информация.</w:t>
      </w:r>
    </w:p>
    <w:p w:rsidR="00D30BEF" w:rsidRPr="004A0BD5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7281">
        <w:rPr>
          <w:rFonts w:ascii="Times New Roman" w:hAnsi="Times New Roman" w:cs="Times New Roman"/>
          <w:bCs/>
          <w:sz w:val="24"/>
          <w:szCs w:val="24"/>
        </w:rPr>
        <w:t>РУКОВОДИТЕЛИ КОЛЛЕКТИВОВ И ДЕЛЕГАЦИЙ НЕСУТ ОТВЕТСТВЕННОСТЬ ЗА ЖИЗНЬ И ЗДОРОВЬЕ ДЕТЕЙ ВО ВРЕМЯ ПОЕЗДКИ!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E562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Для информации: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Приобретать авиабилет следует только после отправки заявки на участие и согласования с оргкомитетом.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О</w:t>
      </w:r>
      <w:r w:rsidRPr="000E56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бязательное наличие заграничного паспорта на ребенка.</w:t>
      </w:r>
    </w:p>
    <w:p w:rsidR="00D30BEF" w:rsidRPr="000E562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30BEF" w:rsidRPr="00467281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467281">
        <w:rPr>
          <w:rFonts w:ascii="Times New Roman" w:hAnsi="Times New Roman" w:cs="Times New Roman"/>
          <w:bCs/>
          <w:sz w:val="24"/>
          <w:szCs w:val="24"/>
        </w:rPr>
        <w:t>Расчётное время в гостиница</w:t>
      </w:r>
      <w:r w:rsidRPr="00467281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х – заезд после 14.00, выезд до 12.00 ч.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Конкурсный взнос и стоимость за туристический пакет не возвращается, в случае</w:t>
      </w: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</w:rPr>
        <w:t>неявки</w:t>
      </w:r>
      <w:r w:rsidRPr="00D30BE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</w:rPr>
        <w:t xml:space="preserve"> участника на конкурс по причине</w:t>
      </w:r>
      <w:r w:rsidRPr="00D30BE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</w:rPr>
        <w:t>, не зависящей от организаторов</w:t>
      </w:r>
      <w:r w:rsidRPr="00D30BE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</w:rPr>
        <w:t>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</w:t>
      </w: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Все организационные вопросы по пребыванию группы решаются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непосредственно с руководителем группы.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D30B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*Родителям запрещено вмешиваться в творческий и организационный процесс конкурса и вносить какие-либо коррективы в Программу.</w:t>
      </w:r>
    </w:p>
    <w:p w:rsidR="00D30BEF" w:rsidRP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346F5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Стоимость поездки</w:t>
      </w:r>
      <w:r w:rsidRPr="00346F5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может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из</w:t>
      </w:r>
      <w:r w:rsidRPr="00346F5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меняться ближе к дате вылета.</w:t>
      </w:r>
      <w:bookmarkEnd w:id="0"/>
      <w:r w:rsidRPr="007B646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 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 Трехместное проживание рассчитывается как один взрослый и двое детей, либо двое взрослых и один ребенок.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BEF" w:rsidRPr="00CB4A5C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kk-KZ"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*Отправляя заявку на конкурс, вы соглашаетесь с условиями конкурса.</w:t>
      </w: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46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Application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 </w:t>
      </w:r>
      <w:r w:rsidRPr="004F4696">
        <w:rPr>
          <w:rFonts w:ascii="Times New Roman" w:hAnsi="Times New Roman" w:cs="Times New Roman"/>
          <w:b/>
          <w:sz w:val="28"/>
          <w:szCs w:val="28"/>
          <w:lang w:val="en-US"/>
        </w:rPr>
        <w:t>for participation in the Competition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46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Festival </w:t>
      </w:r>
    </w:p>
    <w:p w:rsidR="00D30BEF" w:rsidRDefault="00D30BEF" w:rsidP="00D30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4696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Dubai </w:t>
      </w:r>
      <w:r w:rsidRPr="004F4696">
        <w:rPr>
          <w:rFonts w:ascii="Times New Roman" w:hAnsi="Times New Roman" w:cs="Times New Roman"/>
          <w:b/>
          <w:sz w:val="28"/>
          <w:szCs w:val="28"/>
          <w:lang w:val="en-US"/>
        </w:rPr>
        <w:t>Music Festival"</w:t>
      </w:r>
    </w:p>
    <w:p w:rsidR="00D30BEF" w:rsidRPr="004F4696" w:rsidRDefault="00D30BEF" w:rsidP="00D30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participant (-s)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group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Nomination and age category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composition or dance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Number of performers 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Name of Artistic director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RP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 information (mobile and email of artistic director)</w:t>
            </w: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RP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Indicate: what technical support is needed for the performance</w:t>
            </w: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30BEF" w:rsidTr="00A923D4">
        <w:tc>
          <w:tcPr>
            <w:tcW w:w="3681" w:type="dxa"/>
          </w:tcPr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7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Additional information</w:t>
            </w: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0BEF" w:rsidRPr="000F77C5" w:rsidRDefault="00D30BEF" w:rsidP="00A923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64" w:type="dxa"/>
          </w:tcPr>
          <w:p w:rsidR="00D30BEF" w:rsidRDefault="00D30BEF" w:rsidP="00A923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30BEF" w:rsidRDefault="00D30BEF" w:rsidP="00D3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C275F7" w:rsidRDefault="00C275F7"/>
    <w:sectPr w:rsidR="00C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7FAD"/>
    <w:multiLevelType w:val="hybridMultilevel"/>
    <w:tmpl w:val="D366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551F"/>
    <w:multiLevelType w:val="hybridMultilevel"/>
    <w:tmpl w:val="89B2FEC6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3FB8"/>
    <w:multiLevelType w:val="hybridMultilevel"/>
    <w:tmpl w:val="9984D27A"/>
    <w:lvl w:ilvl="0" w:tplc="A67C954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F119F"/>
    <w:multiLevelType w:val="hybridMultilevel"/>
    <w:tmpl w:val="7408F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695"/>
    <w:multiLevelType w:val="hybridMultilevel"/>
    <w:tmpl w:val="5726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1F95"/>
    <w:multiLevelType w:val="hybridMultilevel"/>
    <w:tmpl w:val="83FE4666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45EE"/>
    <w:multiLevelType w:val="hybridMultilevel"/>
    <w:tmpl w:val="2228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FB8"/>
    <w:multiLevelType w:val="hybridMultilevel"/>
    <w:tmpl w:val="5CF483DA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11D6A"/>
    <w:multiLevelType w:val="hybridMultilevel"/>
    <w:tmpl w:val="CD76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13E"/>
    <w:multiLevelType w:val="hybridMultilevel"/>
    <w:tmpl w:val="1DC4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33A67"/>
    <w:multiLevelType w:val="hybridMultilevel"/>
    <w:tmpl w:val="6B482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C26DD"/>
    <w:multiLevelType w:val="hybridMultilevel"/>
    <w:tmpl w:val="2BF4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700"/>
    <w:multiLevelType w:val="hybridMultilevel"/>
    <w:tmpl w:val="B4E0ACD4"/>
    <w:lvl w:ilvl="0" w:tplc="753C05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CBA51CD"/>
    <w:multiLevelType w:val="hybridMultilevel"/>
    <w:tmpl w:val="CC5EC568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42C0F"/>
    <w:multiLevelType w:val="hybridMultilevel"/>
    <w:tmpl w:val="CA40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125F9"/>
    <w:multiLevelType w:val="hybridMultilevel"/>
    <w:tmpl w:val="3410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9711D"/>
    <w:multiLevelType w:val="hybridMultilevel"/>
    <w:tmpl w:val="161805F8"/>
    <w:lvl w:ilvl="0" w:tplc="D116B2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3"/>
  </w:num>
  <w:num w:numId="8">
    <w:abstractNumId w:val="4"/>
  </w:num>
  <w:num w:numId="9">
    <w:abstractNumId w:val="9"/>
  </w:num>
  <w:num w:numId="10">
    <w:abstractNumId w:val="15"/>
  </w:num>
  <w:num w:numId="11">
    <w:abstractNumId w:val="1"/>
  </w:num>
  <w:num w:numId="12">
    <w:abstractNumId w:val="2"/>
  </w:num>
  <w:num w:numId="13">
    <w:abstractNumId w:val="8"/>
  </w:num>
  <w:num w:numId="14">
    <w:abstractNumId w:val="0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EF"/>
    <w:rsid w:val="00556596"/>
    <w:rsid w:val="008D2EBE"/>
    <w:rsid w:val="00C275F7"/>
    <w:rsid w:val="00D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6D95"/>
  <w15:chartTrackingRefBased/>
  <w15:docId w15:val="{A5572461-80EE-4969-B2D3-12535C3F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EF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D30BE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0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D30BE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30B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D3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0BEF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D30BEF"/>
    <w:pPr>
      <w:spacing w:after="120" w:line="259" w:lineRule="auto"/>
    </w:pPr>
  </w:style>
  <w:style w:type="character" w:customStyle="1" w:styleId="a8">
    <w:name w:val="Основной текст Знак"/>
    <w:basedOn w:val="a0"/>
    <w:link w:val="a7"/>
    <w:uiPriority w:val="99"/>
    <w:rsid w:val="00D30BEF"/>
  </w:style>
  <w:style w:type="character" w:styleId="a9">
    <w:name w:val="Strong"/>
    <w:basedOn w:val="a0"/>
    <w:uiPriority w:val="22"/>
    <w:qFormat/>
    <w:rsid w:val="00D30BEF"/>
    <w:rPr>
      <w:b/>
      <w:bCs/>
    </w:rPr>
  </w:style>
  <w:style w:type="paragraph" w:styleId="aa">
    <w:name w:val="List"/>
    <w:basedOn w:val="a"/>
    <w:uiPriority w:val="99"/>
    <w:unhideWhenUsed/>
    <w:rsid w:val="00D30BEF"/>
    <w:pPr>
      <w:spacing w:after="160" w:line="259" w:lineRule="auto"/>
      <w:ind w:left="283" w:hanging="283"/>
      <w:contextualSpacing/>
    </w:pPr>
  </w:style>
  <w:style w:type="paragraph" w:customStyle="1" w:styleId="rtejustify">
    <w:name w:val="rtejustify"/>
    <w:basedOn w:val="a"/>
    <w:rsid w:val="00D3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roupk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Nurpeissova</dc:creator>
  <cp:keywords/>
  <dc:description/>
  <cp:lastModifiedBy>Zamira Nurpeissova</cp:lastModifiedBy>
  <cp:revision>2</cp:revision>
  <dcterms:created xsi:type="dcterms:W3CDTF">2021-09-14T08:17:00Z</dcterms:created>
  <dcterms:modified xsi:type="dcterms:W3CDTF">2021-09-14T09:48:00Z</dcterms:modified>
</cp:coreProperties>
</file>