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2D" w:rsidRPr="00A757F8" w:rsidRDefault="000C75A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A757F8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845817" cy="162369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817" cy="1623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902E9" w:rsidRPr="005825BE" w:rsidRDefault="007902E9" w:rsidP="007902E9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825BE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5825BE">
        <w:rPr>
          <w:rFonts w:ascii="Times New Roman" w:hAnsi="Times New Roman" w:cs="Times New Roman"/>
          <w:b/>
          <w:sz w:val="28"/>
          <w:szCs w:val="28"/>
        </w:rPr>
        <w:t xml:space="preserve"> юных талантов</w:t>
      </w:r>
    </w:p>
    <w:p w:rsidR="007902E9" w:rsidRPr="009932C3" w:rsidRDefault="007902E9" w:rsidP="007902E9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BE">
        <w:rPr>
          <w:rFonts w:ascii="Times New Roman" w:hAnsi="Times New Roman" w:cs="Times New Roman"/>
          <w:b/>
          <w:sz w:val="28"/>
          <w:szCs w:val="28"/>
        </w:rPr>
        <w:t>«МОСГАЗ зажигает звезды»</w:t>
      </w:r>
      <w:r>
        <w:rPr>
          <w:rFonts w:ascii="Times New Roman" w:hAnsi="Times New Roman" w:cs="Times New Roman"/>
          <w:b/>
          <w:sz w:val="28"/>
          <w:szCs w:val="28"/>
        </w:rPr>
        <w:t>: стартовал прием заявок</w:t>
      </w:r>
    </w:p>
    <w:p w:rsidR="007902E9" w:rsidRDefault="007902E9" w:rsidP="007902E9"/>
    <w:p w:rsidR="007902E9" w:rsidRPr="002F3110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Юных вокалистов и художников со всего мира АО «МОСГАЗ» приглашает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 w:rsidRPr="002F3110">
        <w:rPr>
          <w:rFonts w:ascii="Times New Roman" w:hAnsi="Times New Roman" w:cs="Times New Roman"/>
          <w:sz w:val="28"/>
          <w:szCs w:val="28"/>
        </w:rPr>
        <w:t xml:space="preserve"> свои таланты</w:t>
      </w:r>
      <w:r>
        <w:rPr>
          <w:rFonts w:ascii="Times New Roman" w:hAnsi="Times New Roman" w:cs="Times New Roman"/>
          <w:sz w:val="28"/>
          <w:szCs w:val="28"/>
        </w:rPr>
        <w:t xml:space="preserve"> публике. О</w:t>
      </w:r>
      <w:r w:rsidRPr="002F3110">
        <w:rPr>
          <w:rFonts w:ascii="Times New Roman" w:hAnsi="Times New Roman" w:cs="Times New Roman"/>
          <w:sz w:val="28"/>
          <w:szCs w:val="28"/>
        </w:rPr>
        <w:t xml:space="preserve">рганизационный комитет </w:t>
      </w:r>
      <w:r>
        <w:rPr>
          <w:rFonts w:ascii="Times New Roman" w:hAnsi="Times New Roman" w:cs="Times New Roman"/>
          <w:sz w:val="28"/>
          <w:szCs w:val="28"/>
        </w:rPr>
        <w:t xml:space="preserve">начал </w:t>
      </w:r>
      <w:r w:rsidRPr="002F3110">
        <w:rPr>
          <w:rFonts w:ascii="Times New Roman" w:hAnsi="Times New Roman" w:cs="Times New Roman"/>
          <w:sz w:val="28"/>
          <w:szCs w:val="28"/>
        </w:rPr>
        <w:t xml:space="preserve">прием заявок на Х Московский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F3110">
        <w:rPr>
          <w:rFonts w:ascii="Times New Roman" w:hAnsi="Times New Roman" w:cs="Times New Roman"/>
          <w:sz w:val="28"/>
          <w:szCs w:val="28"/>
        </w:rPr>
        <w:t xml:space="preserve">еждународный фестиваль «Волшебная сила голубого потока – МОСГАЗ зажигает звезды». </w:t>
      </w:r>
      <w:r>
        <w:rPr>
          <w:rFonts w:ascii="Times New Roman" w:hAnsi="Times New Roman" w:cs="Times New Roman"/>
          <w:sz w:val="28"/>
          <w:szCs w:val="28"/>
        </w:rPr>
        <w:t xml:space="preserve">Юбилейный фестиваль обещает стать одним из самых ярких событий в сфере детского творчества: в последние годы география проекта расширилась буквально на всю Россию и сопредельные страны, а количество заявок ежегодно бьет рекорды. 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Pr="005825BE">
        <w:rPr>
          <w:rFonts w:ascii="Times New Roman" w:hAnsi="Times New Roman" w:cs="Times New Roman"/>
          <w:sz w:val="28"/>
          <w:szCs w:val="28"/>
        </w:rPr>
        <w:t>Московский Международный фестиваль «Волшебная сила голубого потока – МОСГАЗ зажигает зв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25BE">
        <w:rPr>
          <w:rFonts w:ascii="Times New Roman" w:hAnsi="Times New Roman" w:cs="Times New Roman"/>
          <w:sz w:val="28"/>
          <w:szCs w:val="28"/>
        </w:rPr>
        <w:t xml:space="preserve">зды» - </w:t>
      </w:r>
      <w:r>
        <w:rPr>
          <w:rFonts w:ascii="Times New Roman" w:hAnsi="Times New Roman" w:cs="Times New Roman"/>
          <w:sz w:val="28"/>
          <w:szCs w:val="28"/>
        </w:rPr>
        <w:t>это благотворительный проект</w:t>
      </w:r>
      <w:r w:rsidRPr="005825BE">
        <w:rPr>
          <w:rFonts w:ascii="Times New Roman" w:hAnsi="Times New Roman" w:cs="Times New Roman"/>
          <w:sz w:val="28"/>
          <w:szCs w:val="28"/>
        </w:rPr>
        <w:t xml:space="preserve"> АО «МОСГАЗ», </w:t>
      </w:r>
      <w:r>
        <w:rPr>
          <w:rFonts w:ascii="Times New Roman" w:hAnsi="Times New Roman" w:cs="Times New Roman"/>
          <w:sz w:val="28"/>
          <w:szCs w:val="28"/>
        </w:rPr>
        <w:t xml:space="preserve">который проводится </w:t>
      </w:r>
      <w:r w:rsidRPr="005825BE">
        <w:rPr>
          <w:rFonts w:ascii="Times New Roman" w:hAnsi="Times New Roman" w:cs="Times New Roman"/>
          <w:sz w:val="28"/>
          <w:szCs w:val="28"/>
        </w:rPr>
        <w:t>при поддержке пресс-службы Мэра и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и столичного </w:t>
      </w:r>
      <w:r w:rsidRPr="00787A7F">
        <w:rPr>
          <w:rFonts w:ascii="Times New Roman" w:hAnsi="Times New Roman" w:cs="Times New Roman"/>
          <w:sz w:val="28"/>
          <w:szCs w:val="28"/>
        </w:rPr>
        <w:t>Комплекса городского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2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110">
        <w:rPr>
          <w:rFonts w:ascii="Times New Roman" w:hAnsi="Times New Roman" w:cs="Times New Roman"/>
          <w:sz w:val="28"/>
          <w:szCs w:val="28"/>
        </w:rPr>
        <w:t xml:space="preserve">Фестиваль проводится по двум направлениям: вокальный конкурс «МОСГАЗ зажигает звезды» и конкурс юных художников «Волшебная сила голубого потока». Победители-вокалисты определяются в номинациях «академический вокал», «эстрадный вокал» и «народный вокал» (участники разделены на группы от 8 до 11 лет, от 12 до 14 лет и от 15 до 18 лет). Художественный конкурс проводится в трех номинациях по возрастным категориям от 7 до 10 лет, от </w:t>
      </w:r>
      <w:r>
        <w:rPr>
          <w:rFonts w:ascii="Times New Roman" w:hAnsi="Times New Roman" w:cs="Times New Roman"/>
          <w:sz w:val="28"/>
          <w:szCs w:val="28"/>
        </w:rPr>
        <w:t>11 до 14 лет и от 15 до 18 лет.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Президент России Владимир Путин объявил 2022 год годом народного искусства и нематериального культурного наследия народов России. Поэтому вокальный конкурс фестиваля будет посвящен этой теме: участникам предлагается исполнить в различных жанрах песни народов России и композиции, составляющие культурное наследие нашей страны, </w:t>
      </w:r>
      <w:r w:rsidRPr="002F3110">
        <w:rPr>
          <w:rFonts w:ascii="Times New Roman" w:hAnsi="Times New Roman" w:cs="Times New Roman"/>
          <w:sz w:val="28"/>
          <w:szCs w:val="28"/>
        </w:rPr>
        <w:lastRenderedPageBreak/>
        <w:t>выдержавшие испытание временем и передающиеся из поколения в поколение.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142F">
        <w:rPr>
          <w:rFonts w:ascii="Times New Roman" w:hAnsi="Times New Roman" w:cs="Times New Roman"/>
          <w:i/>
          <w:sz w:val="28"/>
          <w:szCs w:val="28"/>
        </w:rPr>
        <w:t>За свою многовековую историю Россия стал</w:t>
      </w:r>
      <w:r w:rsidR="00C533DD">
        <w:rPr>
          <w:rFonts w:ascii="Times New Roman" w:hAnsi="Times New Roman" w:cs="Times New Roman"/>
          <w:i/>
          <w:sz w:val="28"/>
          <w:szCs w:val="28"/>
        </w:rPr>
        <w:t>а</w:t>
      </w:r>
      <w:r w:rsidRPr="00A4142F">
        <w:rPr>
          <w:rFonts w:ascii="Times New Roman" w:hAnsi="Times New Roman" w:cs="Times New Roman"/>
          <w:i/>
          <w:sz w:val="28"/>
          <w:szCs w:val="28"/>
        </w:rPr>
        <w:t xml:space="preserve"> домом почти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двухсот </w:t>
      </w:r>
      <w:r w:rsidRPr="00A4142F">
        <w:rPr>
          <w:rFonts w:ascii="Times New Roman" w:hAnsi="Times New Roman" w:cs="Times New Roman"/>
          <w:i/>
          <w:sz w:val="28"/>
          <w:szCs w:val="28"/>
        </w:rPr>
        <w:t>различных народов. У каждого из них – свои музыкальные и художественные традиции, яркие и самобытные. Очень важно, чтобы приобщение к культурному наследию народов нашей страны начиналось с самых юных лет. Мы надеемся, что педагоги помогут ребятам подобрать мотивы, которые найдут отклик в душе и останутся в памяти ребят на долгие годы</w:t>
      </w:r>
      <w:r>
        <w:rPr>
          <w:rFonts w:ascii="Times New Roman" w:hAnsi="Times New Roman" w:cs="Times New Roman"/>
          <w:sz w:val="28"/>
          <w:szCs w:val="28"/>
        </w:rPr>
        <w:t xml:space="preserve">», - рассказал </w:t>
      </w:r>
      <w:r w:rsidRPr="00C943B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943B2">
        <w:rPr>
          <w:rFonts w:ascii="Times New Roman" w:hAnsi="Times New Roman" w:cs="Times New Roman"/>
          <w:b/>
          <w:sz w:val="28"/>
          <w:szCs w:val="28"/>
        </w:rPr>
        <w:t xml:space="preserve">ргкомитета фестиваля, генеральный директор АО «МОСГАЗ» </w:t>
      </w:r>
      <w:proofErr w:type="spellStart"/>
      <w:r w:rsidRPr="00C943B2">
        <w:rPr>
          <w:rFonts w:ascii="Times New Roman" w:hAnsi="Times New Roman" w:cs="Times New Roman"/>
          <w:b/>
          <w:sz w:val="28"/>
          <w:szCs w:val="28"/>
        </w:rPr>
        <w:t>Гасан</w:t>
      </w:r>
      <w:proofErr w:type="spellEnd"/>
      <w:r w:rsidRPr="00C94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43B2">
        <w:rPr>
          <w:rFonts w:ascii="Times New Roman" w:hAnsi="Times New Roman" w:cs="Times New Roman"/>
          <w:b/>
          <w:sz w:val="28"/>
          <w:szCs w:val="28"/>
        </w:rPr>
        <w:t>Гасангаджиев</w:t>
      </w:r>
      <w:proofErr w:type="spellEnd"/>
      <w:r w:rsidRPr="00C943B2">
        <w:rPr>
          <w:rFonts w:ascii="Times New Roman" w:hAnsi="Times New Roman" w:cs="Times New Roman"/>
          <w:b/>
          <w:sz w:val="28"/>
          <w:szCs w:val="28"/>
        </w:rPr>
        <w:t>.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В организационный комитет фестиваля входят заслуженный художник России Никас Сафронов, народный артист РСФСР Лев Лещенко, заслуженная артистка РСФСР, народная артистка РСФСР Анна Шатилова, генеральный директор АО «МОСГАЗ»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Гасангаджиев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 и лауреат 16 международных конкурсов пианистов Лука Сафронов. 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В жюри музыкального конкурса во главе с деканом вокального факультета Московской консерватории им. П.И. Чайковского народным артистом России Петром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Скусниченко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 входят заслуженная артистка России Жанна Рождественская, заведующая кафедрой РАМ им. Гнесиных профессор Марина Медведева, телеведущая, педагог по вокалу Ирина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Бреусова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, лауреат международных конкурсов, педагог Александра Гришкина и советская и латвийская эстрадная певица Ольга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Пирагс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. Творчество юных художников </w:t>
      </w:r>
      <w:r>
        <w:rPr>
          <w:rFonts w:ascii="Times New Roman" w:hAnsi="Times New Roman" w:cs="Times New Roman"/>
          <w:sz w:val="28"/>
          <w:szCs w:val="28"/>
        </w:rPr>
        <w:t>оценивают</w:t>
      </w:r>
      <w:r w:rsidRPr="002F3110">
        <w:rPr>
          <w:rFonts w:ascii="Times New Roman" w:hAnsi="Times New Roman" w:cs="Times New Roman"/>
          <w:sz w:val="28"/>
          <w:szCs w:val="28"/>
        </w:rPr>
        <w:t xml:space="preserve"> члены Российской академии художеств и Союза художников России, преподаватели МГАХИ им. В.И. Сурикова, члены междунаро</w:t>
      </w:r>
      <w:r>
        <w:rPr>
          <w:rFonts w:ascii="Times New Roman" w:hAnsi="Times New Roman" w:cs="Times New Roman"/>
          <w:sz w:val="28"/>
          <w:szCs w:val="28"/>
        </w:rPr>
        <w:t>дных художественных объединений.</w:t>
      </w:r>
    </w:p>
    <w:p w:rsidR="00A757F8" w:rsidRPr="00A757F8" w:rsidRDefault="007902E9" w:rsidP="008C5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hAnsi="Times New Roman" w:cs="Times New Roman"/>
          <w:sz w:val="28"/>
          <w:szCs w:val="28"/>
        </w:rPr>
        <w:t>Первые этапы фестиваля традиционно проходят в онлайн-формате, поэтому сложная эпидемиологическая обстановка никак не скажется на работе электронного жюри. Направить свою работу можно через личный кабинет на официальном сайте фестиваля, там же будет отражаться вся текущая информация о статусе заявки, а после завершения конкурса появятся электронные грамоты участников. Такой подход позволяет подавать заявки ребятам со всего мира, несмотря на сложную эпидемиологическую обстановку и закрытые границы.</w:t>
      </w:r>
    </w:p>
    <w:p w:rsidR="00897A78" w:rsidRPr="00A757F8" w:rsidRDefault="00897A78" w:rsidP="00A757F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897A78" w:rsidRPr="00A757F8" w:rsidSect="00BE23C0">
      <w:footerReference w:type="default" r:id="rId7"/>
      <w:pgSz w:w="11900" w:h="16840"/>
      <w:pgMar w:top="993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FC" w:rsidRDefault="00707AFC">
      <w:pPr>
        <w:spacing w:after="0" w:line="240" w:lineRule="auto"/>
      </w:pPr>
      <w:r>
        <w:separator/>
      </w:r>
    </w:p>
  </w:endnote>
  <w:endnote w:type="continuationSeparator" w:id="0">
    <w:p w:rsidR="00707AFC" w:rsidRDefault="0070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Мы в социальных сетях: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ВК:</w:t>
    </w:r>
    <w:r>
      <w:rPr>
        <w:rFonts w:ascii="Times New Roman" w:hAnsi="Times New Roman" w:cs="Times New Roman"/>
        <w:sz w:val="18"/>
        <w:szCs w:val="18"/>
      </w:rPr>
      <w:t xml:space="preserve"> https://vk.com/aomosgaz 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Телеграм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канал:</w:t>
    </w:r>
    <w:r>
      <w:rPr>
        <w:rFonts w:ascii="Times New Roman" w:hAnsi="Times New Roman" w:cs="Times New Roman"/>
        <w:sz w:val="18"/>
        <w:szCs w:val="18"/>
      </w:rPr>
      <w:t xml:space="preserve"> https://t.me/megapascal </w:t>
    </w:r>
  </w:p>
  <w:p w:rsidR="00285A6C" w:rsidRDefault="00285A6C" w:rsidP="00285A6C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Твиттер</w:t>
    </w:r>
    <w:proofErr w:type="spellEnd"/>
    <w:r>
      <w:rPr>
        <w:rFonts w:ascii="Times New Roman" w:hAnsi="Times New Roman" w:cs="Times New Roman"/>
        <w:b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https://twitter.com/AOMOSGAZ </w:t>
    </w:r>
  </w:p>
  <w:p w:rsidR="00285A6C" w:rsidRDefault="00285A6C" w:rsidP="00285A6C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Фейсбук</w:t>
    </w:r>
    <w:proofErr w:type="spellEnd"/>
    <w:r>
      <w:rPr>
        <w:rFonts w:ascii="Times New Roman" w:hAnsi="Times New Roman" w:cs="Times New Roman"/>
        <w:b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https://www.facebook.com/AOMOSGAZ</w:t>
    </w:r>
  </w:p>
  <w:p w:rsidR="00285A6C" w:rsidRDefault="00285A6C" w:rsidP="00285A6C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Инстаграм</w:t>
    </w:r>
    <w:proofErr w:type="spellEnd"/>
    <w:r>
      <w:rPr>
        <w:rFonts w:ascii="Times New Roman" w:hAnsi="Times New Roman" w:cs="Times New Roman"/>
        <w:b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https://www.instagram.com/ao_mosgaz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YouTube:</w:t>
    </w:r>
    <w:r>
      <w:rPr>
        <w:rFonts w:ascii="Times New Roman" w:hAnsi="Times New Roman" w:cs="Times New Roman"/>
        <w:sz w:val="18"/>
        <w:szCs w:val="18"/>
        <w:lang w:val="en-US"/>
      </w:rPr>
      <w:t xml:space="preserve"> https://www.youtube.com/user/OAOMOSGAZ</w:t>
    </w:r>
  </w:p>
  <w:p w:rsidR="00D5522D" w:rsidRPr="00D8367D" w:rsidRDefault="00D5522D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FC" w:rsidRDefault="00707AFC">
      <w:pPr>
        <w:spacing w:after="0" w:line="240" w:lineRule="auto"/>
      </w:pPr>
      <w:r>
        <w:separator/>
      </w:r>
    </w:p>
  </w:footnote>
  <w:footnote w:type="continuationSeparator" w:id="0">
    <w:p w:rsidR="00707AFC" w:rsidRDefault="00707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2D"/>
    <w:rsid w:val="00056E21"/>
    <w:rsid w:val="000C75A2"/>
    <w:rsid w:val="00172F63"/>
    <w:rsid w:val="00265C38"/>
    <w:rsid w:val="00285A6C"/>
    <w:rsid w:val="00327242"/>
    <w:rsid w:val="00455CD5"/>
    <w:rsid w:val="00611958"/>
    <w:rsid w:val="006C25DA"/>
    <w:rsid w:val="00707AFC"/>
    <w:rsid w:val="007902E9"/>
    <w:rsid w:val="007A6C0A"/>
    <w:rsid w:val="007D54E5"/>
    <w:rsid w:val="00874569"/>
    <w:rsid w:val="00897A78"/>
    <w:rsid w:val="008C5229"/>
    <w:rsid w:val="0092158E"/>
    <w:rsid w:val="009D1DF2"/>
    <w:rsid w:val="00A402CB"/>
    <w:rsid w:val="00A73CED"/>
    <w:rsid w:val="00A757F8"/>
    <w:rsid w:val="00A96C8A"/>
    <w:rsid w:val="00AA0BB5"/>
    <w:rsid w:val="00AA5656"/>
    <w:rsid w:val="00B03E7B"/>
    <w:rsid w:val="00B260D3"/>
    <w:rsid w:val="00BE23C0"/>
    <w:rsid w:val="00C05139"/>
    <w:rsid w:val="00C533DD"/>
    <w:rsid w:val="00D5522D"/>
    <w:rsid w:val="00D8367D"/>
    <w:rsid w:val="00D84767"/>
    <w:rsid w:val="00E058FE"/>
    <w:rsid w:val="00E4086C"/>
    <w:rsid w:val="00ED220C"/>
    <w:rsid w:val="00ED7931"/>
    <w:rsid w:val="00F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BCE8D-81C4-4062-93FA-384010C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paragraph" w:styleId="a6">
    <w:name w:val="header"/>
    <w:basedOn w:val="a"/>
    <w:link w:val="a7"/>
    <w:uiPriority w:val="99"/>
    <w:unhideWhenUsed/>
    <w:rsid w:val="00D8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67D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D8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67D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89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7A7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10">
    <w:name w:val="Заголовок 1 Знак"/>
    <w:basedOn w:val="a0"/>
    <w:link w:val="1"/>
    <w:uiPriority w:val="9"/>
    <w:rsid w:val="00A757F8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11">
    <w:name w:val="Название объекта1"/>
    <w:basedOn w:val="a"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wsnw">
    <w:name w:val="wsnw"/>
    <w:basedOn w:val="a0"/>
    <w:rsid w:val="00A757F8"/>
  </w:style>
  <w:style w:type="paragraph" w:styleId="ac">
    <w:name w:val="Normal (Web)"/>
    <w:basedOn w:val="a"/>
    <w:uiPriority w:val="99"/>
    <w:semiHidden/>
    <w:unhideWhenUsed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d">
    <w:name w:val="Strong"/>
    <w:basedOn w:val="a0"/>
    <w:uiPriority w:val="22"/>
    <w:qFormat/>
    <w:rsid w:val="00A757F8"/>
    <w:rPr>
      <w:b/>
      <w:bCs/>
    </w:rPr>
  </w:style>
  <w:style w:type="character" w:customStyle="1" w:styleId="slidepager">
    <w:name w:val="slidepager"/>
    <w:basedOn w:val="a0"/>
    <w:rsid w:val="00A757F8"/>
  </w:style>
  <w:style w:type="paragraph" w:styleId="ae">
    <w:name w:val="No Spacing"/>
    <w:uiPriority w:val="1"/>
    <w:qFormat/>
    <w:rsid w:val="007902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6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2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55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94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751598">
                                                                  <w:marLeft w:val="0"/>
                                                                  <w:marRight w:val="1633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71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94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52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3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4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2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1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562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8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6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6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284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Юлия Олеговна</dc:creator>
  <cp:lastModifiedBy>Русских Ирина Юрьевна</cp:lastModifiedBy>
  <cp:revision>2</cp:revision>
  <cp:lastPrinted>2020-07-14T11:18:00Z</cp:lastPrinted>
  <dcterms:created xsi:type="dcterms:W3CDTF">2021-09-19T23:46:00Z</dcterms:created>
  <dcterms:modified xsi:type="dcterms:W3CDTF">2021-09-19T23:46:00Z</dcterms:modified>
</cp:coreProperties>
</file>